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461A" w14:textId="450BD404" w:rsidR="00D74BE3" w:rsidRPr="003B39F6" w:rsidRDefault="00D74BE3" w:rsidP="003B39F6">
      <w:pPr>
        <w:pStyle w:val="Title"/>
        <w:jc w:val="center"/>
        <w:rPr>
          <w:rFonts w:ascii="Arial" w:hAnsi="Arial" w:cs="Arial"/>
          <w:b/>
          <w:sz w:val="24"/>
          <w:szCs w:val="24"/>
        </w:rPr>
      </w:pPr>
      <w:r w:rsidRPr="003B39F6">
        <w:rPr>
          <w:rFonts w:ascii="Arial" w:hAnsi="Arial" w:cs="Arial"/>
          <w:b/>
          <w:sz w:val="24"/>
          <w:szCs w:val="24"/>
        </w:rPr>
        <w:t>RESOLUTION 20</w:t>
      </w:r>
      <w:r w:rsidR="003B567B" w:rsidRPr="003B39F6">
        <w:rPr>
          <w:rFonts w:ascii="Arial" w:hAnsi="Arial" w:cs="Arial"/>
          <w:b/>
          <w:sz w:val="24"/>
          <w:szCs w:val="24"/>
        </w:rPr>
        <w:t>2</w:t>
      </w:r>
      <w:r w:rsidR="00EF3792">
        <w:rPr>
          <w:rFonts w:ascii="Arial" w:hAnsi="Arial" w:cs="Arial"/>
          <w:b/>
          <w:sz w:val="24"/>
          <w:szCs w:val="24"/>
        </w:rPr>
        <w:t>4</w:t>
      </w:r>
      <w:r w:rsidRPr="003B39F6">
        <w:rPr>
          <w:rFonts w:ascii="Arial" w:hAnsi="Arial" w:cs="Arial"/>
          <w:b/>
          <w:sz w:val="24"/>
          <w:szCs w:val="24"/>
        </w:rPr>
        <w:t>-</w:t>
      </w:r>
      <w:r w:rsidR="00EF3792">
        <w:rPr>
          <w:rFonts w:ascii="Arial" w:hAnsi="Arial" w:cs="Arial"/>
          <w:b/>
          <w:sz w:val="24"/>
          <w:szCs w:val="24"/>
        </w:rPr>
        <w:t>___</w:t>
      </w:r>
    </w:p>
    <w:p w14:paraId="657A3992" w14:textId="77777777" w:rsidR="00D74BE3" w:rsidRPr="00DA3302" w:rsidRDefault="00D74BE3" w:rsidP="00D74BE3">
      <w:pPr>
        <w:jc w:val="center"/>
        <w:rPr>
          <w:rFonts w:ascii="Arial" w:hAnsi="Arial" w:cs="Arial"/>
          <w:b/>
        </w:rPr>
      </w:pPr>
    </w:p>
    <w:p w14:paraId="1CFF85FC" w14:textId="77777777" w:rsidR="00D74BE3" w:rsidRPr="00DA3302" w:rsidRDefault="00D74BE3" w:rsidP="00D74BE3">
      <w:pPr>
        <w:ind w:left="1440" w:right="1440"/>
        <w:jc w:val="both"/>
        <w:rPr>
          <w:rFonts w:ascii="Arial" w:hAnsi="Arial" w:cs="Arial"/>
          <w:b/>
        </w:rPr>
      </w:pPr>
      <w:r w:rsidRPr="00DA3302">
        <w:rPr>
          <w:rFonts w:ascii="Arial" w:hAnsi="Arial" w:cs="Arial"/>
          <w:b/>
        </w:rPr>
        <w:t xml:space="preserve">A RESOLUTION OF THE COUNTY COUNCIL OF VOLUSIA COUNTY, FLORIDA, </w:t>
      </w:r>
      <w:r>
        <w:rPr>
          <w:rFonts w:ascii="Arial" w:hAnsi="Arial" w:cs="Arial"/>
          <w:b/>
        </w:rPr>
        <w:t xml:space="preserve">APPROVING </w:t>
      </w:r>
      <w:r>
        <w:rPr>
          <w:rFonts w:ascii="Arial" w:hAnsi="Arial" w:cs="Arial"/>
          <w:b/>
          <w:u w:val="single"/>
        </w:rPr>
        <w:t>(</w:t>
      </w:r>
      <w:r>
        <w:rPr>
          <w:rFonts w:ascii="Arial" w:hAnsi="Arial" w:cs="Arial"/>
          <w:b/>
          <w:i/>
          <w:color w:val="1F497D"/>
          <w:u w:val="single"/>
        </w:rPr>
        <w:t>Case # provided by staff</w:t>
      </w:r>
      <w:r>
        <w:rPr>
          <w:rFonts w:ascii="Arial" w:hAnsi="Arial" w:cs="Arial"/>
          <w:b/>
          <w:u w:val="single"/>
        </w:rPr>
        <w:t>)</w:t>
      </w:r>
      <w:r>
        <w:rPr>
          <w:rFonts w:ascii="Arial" w:hAnsi="Arial" w:cs="Arial"/>
          <w:b/>
        </w:rPr>
        <w:t xml:space="preserve"> AND AMENDING THE OFFICIAL ZONING MAP OF VOLUSIA COUNTY, FLORIDA, BY CHANGING THE ZONING CLASSIFICATION OF CERTAIN HEREIN DESCRIBED PROPERTY FROM THE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w:t>
      </w:r>
      <w:r>
        <w:rPr>
          <w:rFonts w:ascii="Arial" w:hAnsi="Arial" w:cs="Arial"/>
          <w:b/>
        </w:rPr>
        <w:t xml:space="preserve"> CLASSIFICATION TO THE </w:t>
      </w:r>
      <w:r>
        <w:rPr>
          <w:rFonts w:ascii="Arial" w:hAnsi="Arial" w:cs="Arial"/>
          <w:b/>
          <w:i/>
          <w:color w:val="1F497D"/>
          <w:u w:val="single"/>
        </w:rPr>
        <w:t>Zoning classification (Abbreviation)</w:t>
      </w:r>
      <w:r>
        <w:rPr>
          <w:rFonts w:ascii="Arial" w:hAnsi="Arial" w:cs="Arial"/>
          <w:b/>
          <w:u w:val="single"/>
        </w:rPr>
        <w:t xml:space="preserve">) </w:t>
      </w:r>
      <w:proofErr w:type="gramStart"/>
      <w:r>
        <w:rPr>
          <w:rFonts w:ascii="Arial" w:hAnsi="Arial" w:cs="Arial"/>
          <w:b/>
        </w:rPr>
        <w:t>CLASSIFICATION;</w:t>
      </w:r>
      <w:proofErr w:type="gramEnd"/>
      <w:r>
        <w:rPr>
          <w:rFonts w:ascii="Arial" w:hAnsi="Arial" w:cs="Arial"/>
          <w:b/>
        </w:rPr>
        <w:t xml:space="preserve"> PROVIDING FOR AN EFFECTIVE DATE.</w:t>
      </w:r>
    </w:p>
    <w:p w14:paraId="11C3D643" w14:textId="77777777" w:rsidR="00D74BE3" w:rsidRPr="00B74DB5" w:rsidRDefault="00D74BE3" w:rsidP="00D74BE3">
      <w:pPr>
        <w:spacing w:line="480" w:lineRule="auto"/>
        <w:jc w:val="center"/>
        <w:rPr>
          <w:rFonts w:ascii="Arial" w:hAnsi="Arial" w:cs="Arial"/>
          <w:i/>
        </w:rPr>
      </w:pPr>
    </w:p>
    <w:p w14:paraId="20FF8748" w14:textId="77777777" w:rsidR="00D74BE3" w:rsidRDefault="00D74BE3" w:rsidP="00D74BE3">
      <w:pPr>
        <w:spacing w:line="480" w:lineRule="auto"/>
        <w:ind w:firstLine="720"/>
        <w:jc w:val="both"/>
        <w:rPr>
          <w:rFonts w:ascii="Arial" w:hAnsi="Arial" w:cs="Arial"/>
        </w:rPr>
      </w:pPr>
      <w:proofErr w:type="gramStart"/>
      <w:r w:rsidRPr="00787D8B">
        <w:rPr>
          <w:rFonts w:ascii="Arial" w:hAnsi="Arial" w:cs="Arial"/>
          <w:b/>
        </w:rPr>
        <w:t>WHEREAS,</w:t>
      </w:r>
      <w:proofErr w:type="gramEnd"/>
      <w:r>
        <w:rPr>
          <w:rFonts w:ascii="Arial" w:hAnsi="Arial" w:cs="Arial"/>
          <w:b/>
        </w:rPr>
        <w:t xml:space="preserve"> </w:t>
      </w:r>
      <w:r>
        <w:rPr>
          <w:rFonts w:ascii="Arial" w:hAnsi="Arial" w:cs="Arial"/>
        </w:rPr>
        <w:t xml:space="preserve">the application of </w:t>
      </w:r>
      <w:r>
        <w:rPr>
          <w:rFonts w:ascii="Arial" w:hAnsi="Arial" w:cs="Arial"/>
          <w:b/>
          <w:i/>
          <w:color w:val="1F497D"/>
          <w:u w:val="single"/>
        </w:rPr>
        <w:t>(Applicant)</w:t>
      </w:r>
      <w:r>
        <w:rPr>
          <w:rFonts w:ascii="Arial" w:hAnsi="Arial" w:cs="Arial"/>
        </w:rPr>
        <w:t xml:space="preserve"> hereinafter, "Applicant," for rezoning was heard by and before the Volusia County Council, Volusia County, Florida, on </w:t>
      </w:r>
      <w:r>
        <w:rPr>
          <w:rFonts w:ascii="Arial" w:hAnsi="Arial" w:cs="Arial"/>
          <w:i/>
        </w:rPr>
        <w:t>___________________</w:t>
      </w:r>
      <w:r>
        <w:rPr>
          <w:rFonts w:ascii="Arial" w:hAnsi="Arial" w:cs="Arial"/>
        </w:rPr>
        <w:t>.  Based upon the verified Application and other supporting documents, maps, charts, overlays, other evidence and instruments; the advice, report, and recommendations of the Growth and Resource Management Department, Legal Department, and other Departments and agencies of Volusia County; and the testimony adduced and evidence received at the Public Hearing on this Application by the Planning and Land Development Regulation Commission on_________________, and otherwise being fully advised, the Volusia County Council does hereby find and determine as follows:</w:t>
      </w:r>
    </w:p>
    <w:p w14:paraId="05F59ED1" w14:textId="77777777" w:rsidR="00D74BE3" w:rsidRDefault="00D74BE3" w:rsidP="00D74BE3">
      <w:pPr>
        <w:spacing w:line="480" w:lineRule="auto"/>
        <w:ind w:firstLine="720"/>
        <w:rPr>
          <w:rFonts w:ascii="Arial" w:hAnsi="Arial" w:cs="Arial"/>
        </w:rPr>
      </w:pPr>
      <w:r>
        <w:rPr>
          <w:rFonts w:ascii="Arial" w:hAnsi="Arial" w:cs="Arial"/>
        </w:rPr>
        <w:br w:type="page"/>
      </w:r>
      <w:r>
        <w:rPr>
          <w:rFonts w:ascii="Arial" w:hAnsi="Arial" w:cs="Arial"/>
        </w:rPr>
        <w:lastRenderedPageBreak/>
        <w:t>A.</w:t>
      </w:r>
      <w:r>
        <w:rPr>
          <w:rFonts w:ascii="Arial" w:hAnsi="Arial" w:cs="Arial"/>
        </w:rPr>
        <w:tab/>
        <w:t xml:space="preserve">That the application of </w:t>
      </w:r>
      <w:r>
        <w:rPr>
          <w:rFonts w:ascii="Arial" w:hAnsi="Arial" w:cs="Arial"/>
          <w:b/>
          <w:i/>
          <w:color w:val="1F497D"/>
          <w:u w:val="single"/>
        </w:rPr>
        <w:t>(Applicant)</w:t>
      </w:r>
      <w:r>
        <w:rPr>
          <w:rFonts w:ascii="Arial" w:hAnsi="Arial" w:cs="Arial"/>
        </w:rPr>
        <w:t xml:space="preserve"> was duly and properly filed herein on </w:t>
      </w:r>
      <w:r>
        <w:rPr>
          <w:rFonts w:ascii="Arial" w:hAnsi="Arial" w:cs="Arial"/>
          <w:b/>
          <w:i/>
          <w:color w:val="1F497D"/>
          <w:u w:val="single"/>
        </w:rPr>
        <w:t>(Date)</w:t>
      </w:r>
      <w:r>
        <w:rPr>
          <w:rFonts w:ascii="Arial" w:hAnsi="Arial" w:cs="Arial"/>
        </w:rPr>
        <w:t>, as required by law.</w:t>
      </w:r>
    </w:p>
    <w:p w14:paraId="3ADA5A3E" w14:textId="77777777" w:rsidR="00D74BE3" w:rsidRDefault="00D74BE3" w:rsidP="00D74BE3">
      <w:pPr>
        <w:spacing w:line="480" w:lineRule="auto"/>
        <w:ind w:firstLine="720"/>
        <w:jc w:val="both"/>
        <w:rPr>
          <w:rFonts w:ascii="Arial" w:hAnsi="Arial" w:cs="Arial"/>
        </w:rPr>
      </w:pPr>
      <w:r>
        <w:rPr>
          <w:rFonts w:ascii="Arial" w:hAnsi="Arial" w:cs="Arial"/>
        </w:rPr>
        <w:t>B.</w:t>
      </w:r>
      <w:r>
        <w:rPr>
          <w:rFonts w:ascii="Arial" w:hAnsi="Arial" w:cs="Arial"/>
        </w:rPr>
        <w:tab/>
        <w:t xml:space="preserve">That the Applicant has applied for a change of zoning from the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 xml:space="preserve">) </w:t>
      </w:r>
      <w:r>
        <w:rPr>
          <w:rFonts w:ascii="Arial" w:hAnsi="Arial" w:cs="Arial"/>
        </w:rPr>
        <w:t xml:space="preserve">to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w:t>
      </w:r>
      <w:r>
        <w:rPr>
          <w:rFonts w:ascii="Arial" w:hAnsi="Arial" w:cs="Arial"/>
        </w:rPr>
        <w:t xml:space="preserve"> for the parcel described in Exhibit “A” to the Development Agreement for (</w:t>
      </w:r>
      <w:r>
        <w:rPr>
          <w:rFonts w:ascii="Arial" w:hAnsi="Arial" w:cs="Arial"/>
          <w:b/>
          <w:i/>
          <w:color w:val="1F497D"/>
          <w:u w:val="single"/>
        </w:rPr>
        <w:t>Case # provided by staff</w:t>
      </w:r>
      <w:r>
        <w:rPr>
          <w:rFonts w:ascii="Arial" w:hAnsi="Arial" w:cs="Arial"/>
          <w:b/>
          <w:u w:val="single"/>
        </w:rPr>
        <w:t>)</w:t>
      </w:r>
      <w:r>
        <w:rPr>
          <w:rFonts w:ascii="Arial" w:hAnsi="Arial" w:cs="Arial"/>
        </w:rPr>
        <w:t>.</w:t>
      </w:r>
    </w:p>
    <w:p w14:paraId="65C4DDB4" w14:textId="77777777" w:rsidR="00D74BE3" w:rsidRDefault="00D74BE3" w:rsidP="00D74BE3">
      <w:pPr>
        <w:pStyle w:val="BodyTextIndent3"/>
        <w:rPr>
          <w:rFonts w:cs="Arial"/>
        </w:rPr>
      </w:pPr>
      <w:r>
        <w:rPr>
          <w:rFonts w:cs="Arial"/>
        </w:rPr>
        <w:t>C.</w:t>
      </w:r>
      <w:r>
        <w:rPr>
          <w:rFonts w:cs="Arial"/>
        </w:rPr>
        <w:tab/>
        <w:t>That all fees and costs that are by law, regulation, or ordinance required to be borne and paid by the applicant have been paid.</w:t>
      </w:r>
    </w:p>
    <w:p w14:paraId="4C7A32C8" w14:textId="77777777" w:rsidR="00D74BE3" w:rsidRDefault="00D74BE3" w:rsidP="00D74BE3">
      <w:pPr>
        <w:spacing w:line="480" w:lineRule="auto"/>
        <w:ind w:firstLine="720"/>
        <w:jc w:val="both"/>
        <w:rPr>
          <w:rFonts w:ascii="Arial" w:hAnsi="Arial" w:cs="Arial"/>
        </w:rPr>
      </w:pPr>
      <w:r>
        <w:rPr>
          <w:rFonts w:ascii="Arial" w:hAnsi="Arial" w:cs="Arial"/>
        </w:rPr>
        <w:t>D.</w:t>
      </w:r>
      <w:r>
        <w:rPr>
          <w:rFonts w:ascii="Arial" w:hAnsi="Arial" w:cs="Arial"/>
        </w:rPr>
        <w:tab/>
        <w:t>That the applicant is the Owner or authorized representative of the Owner of a (</w:t>
      </w:r>
      <w:r>
        <w:rPr>
          <w:rFonts w:ascii="Arial" w:hAnsi="Arial" w:cs="Arial"/>
          <w:b/>
          <w:i/>
          <w:color w:val="1F497D"/>
          <w:u w:val="single"/>
        </w:rPr>
        <w:t>Size of property</w:t>
      </w:r>
      <w:r>
        <w:rPr>
          <w:rFonts w:ascii="Arial" w:hAnsi="Arial" w:cs="Arial"/>
          <w:b/>
          <w:u w:val="single"/>
        </w:rPr>
        <w:t xml:space="preserve">) </w:t>
      </w:r>
      <w:r>
        <w:rPr>
          <w:rFonts w:ascii="Arial" w:hAnsi="Arial" w:cs="Arial"/>
        </w:rPr>
        <w:t>parcel of land, which is situated in Volusia County.  This parcel of land is described more particularly in the property survey and legal description, a true copy of which is attached as Exhibit "A" to the Development Agreement for (</w:t>
      </w:r>
      <w:r>
        <w:rPr>
          <w:rFonts w:ascii="Arial" w:hAnsi="Arial" w:cs="Arial"/>
          <w:b/>
          <w:i/>
          <w:color w:val="1F497D"/>
          <w:u w:val="single"/>
        </w:rPr>
        <w:t>Case # provided by staff</w:t>
      </w:r>
      <w:r>
        <w:rPr>
          <w:rFonts w:ascii="Arial" w:hAnsi="Arial" w:cs="Arial"/>
          <w:b/>
          <w:u w:val="single"/>
        </w:rPr>
        <w:t>)</w:t>
      </w:r>
      <w:r>
        <w:rPr>
          <w:rFonts w:ascii="Arial" w:hAnsi="Arial" w:cs="Arial"/>
        </w:rPr>
        <w:t>.</w:t>
      </w:r>
      <w:r>
        <w:rPr>
          <w:rFonts w:ascii="Arial" w:hAnsi="Arial" w:cs="Arial"/>
          <w:i/>
        </w:rPr>
        <w:t xml:space="preserve"> </w:t>
      </w:r>
    </w:p>
    <w:p w14:paraId="06FB0E2F" w14:textId="77777777" w:rsidR="00D74BE3" w:rsidRDefault="00D74BE3" w:rsidP="00D74BE3">
      <w:pPr>
        <w:spacing w:line="480" w:lineRule="auto"/>
        <w:ind w:firstLine="720"/>
        <w:jc w:val="both"/>
        <w:rPr>
          <w:rFonts w:ascii="Arial" w:hAnsi="Arial" w:cs="Arial"/>
        </w:rPr>
      </w:pPr>
      <w:r>
        <w:rPr>
          <w:rFonts w:ascii="Arial" w:hAnsi="Arial" w:cs="Arial"/>
        </w:rPr>
        <w:t>E.</w:t>
      </w:r>
      <w:r>
        <w:rPr>
          <w:rFonts w:ascii="Arial" w:hAnsi="Arial" w:cs="Arial"/>
        </w:rPr>
        <w:tab/>
        <w:t>That the Applicant has held a pre-application meeting as required by Chapter 72, County Code of Ordinances, as amended.</w:t>
      </w:r>
    </w:p>
    <w:p w14:paraId="685BC749" w14:textId="77777777" w:rsidR="00D74BE3" w:rsidRDefault="00D74BE3" w:rsidP="00D74BE3">
      <w:pPr>
        <w:spacing w:line="480" w:lineRule="auto"/>
        <w:ind w:firstLine="720"/>
        <w:jc w:val="both"/>
        <w:rPr>
          <w:rFonts w:ascii="Arial" w:hAnsi="Arial" w:cs="Arial"/>
        </w:rPr>
      </w:pPr>
      <w:r>
        <w:rPr>
          <w:rFonts w:ascii="Arial" w:hAnsi="Arial" w:cs="Arial"/>
        </w:rPr>
        <w:t>F.</w:t>
      </w:r>
      <w:r>
        <w:rPr>
          <w:rFonts w:ascii="Arial" w:hAnsi="Arial" w:cs="Arial"/>
        </w:rPr>
        <w:tab/>
        <w:t>That the Applicant has complied with the "Due Public Notice" requirements of Chapter 72, County Code of Ordinances, as amended.</w:t>
      </w:r>
    </w:p>
    <w:p w14:paraId="23F92DCA" w14:textId="77777777" w:rsidR="00D74BE3" w:rsidRDefault="00D74BE3" w:rsidP="00D74BE3">
      <w:pPr>
        <w:spacing w:line="480" w:lineRule="auto"/>
        <w:ind w:firstLine="720"/>
        <w:jc w:val="both"/>
        <w:rPr>
          <w:rFonts w:ascii="Arial" w:hAnsi="Arial" w:cs="Arial"/>
        </w:rPr>
      </w:pPr>
      <w:r>
        <w:rPr>
          <w:rFonts w:ascii="Arial" w:hAnsi="Arial" w:cs="Arial"/>
        </w:rPr>
        <w:t>G.</w:t>
      </w:r>
      <w:r>
        <w:rPr>
          <w:rFonts w:ascii="Arial" w:hAnsi="Arial" w:cs="Arial"/>
        </w:rPr>
        <w:tab/>
        <w:t xml:space="preserve">That the said rezoning to </w:t>
      </w:r>
      <w:r>
        <w:rPr>
          <w:rFonts w:ascii="Arial" w:hAnsi="Arial" w:cs="Arial"/>
          <w:b/>
          <w:u w:val="single"/>
        </w:rPr>
        <w:t>(</w:t>
      </w:r>
      <w:r>
        <w:rPr>
          <w:rFonts w:ascii="Arial" w:hAnsi="Arial" w:cs="Arial"/>
          <w:b/>
          <w:i/>
          <w:color w:val="1F497D"/>
          <w:u w:val="single"/>
        </w:rPr>
        <w:t xml:space="preserve">Zoning classification </w:t>
      </w:r>
      <w:proofErr w:type="gramStart"/>
      <w:r>
        <w:rPr>
          <w:rFonts w:ascii="Arial" w:hAnsi="Arial" w:cs="Arial"/>
          <w:b/>
          <w:i/>
          <w:color w:val="1F497D"/>
          <w:u w:val="single"/>
        </w:rPr>
        <w:t>Abbreviation</w:t>
      </w:r>
      <w:r>
        <w:rPr>
          <w:rFonts w:ascii="Arial" w:hAnsi="Arial" w:cs="Arial"/>
          <w:b/>
          <w:u w:val="single"/>
        </w:rPr>
        <w:t>)</w:t>
      </w:r>
      <w:r>
        <w:rPr>
          <w:rFonts w:ascii="Arial" w:hAnsi="Arial" w:cs="Arial"/>
        </w:rPr>
        <w:t xml:space="preserve">  is</w:t>
      </w:r>
      <w:proofErr w:type="gramEnd"/>
      <w:r>
        <w:rPr>
          <w:rFonts w:ascii="Arial" w:hAnsi="Arial" w:cs="Arial"/>
        </w:rPr>
        <w:t xml:space="preserve"> consistent with both the Volusia County Comprehensive Plan and the intent and purpose of the Zoning Ordinance of Volusia County, Florida (“zoning code”), as codified in article II of Chapter 72, Code of Ordinances, and does promote the public health, safety, morals, general welfare and orderly growth of the area affected by the rezoning request.</w:t>
      </w:r>
    </w:p>
    <w:p w14:paraId="295E51EF" w14:textId="77777777" w:rsidR="00D74BE3" w:rsidRDefault="00D74BE3" w:rsidP="00D74BE3">
      <w:pPr>
        <w:spacing w:line="480" w:lineRule="auto"/>
        <w:ind w:firstLine="720"/>
        <w:jc w:val="both"/>
        <w:rPr>
          <w:rFonts w:ascii="Arial" w:hAnsi="Arial" w:cs="Arial"/>
          <w:i/>
        </w:rPr>
      </w:pPr>
      <w:r>
        <w:rPr>
          <w:rFonts w:ascii="Arial" w:hAnsi="Arial" w:cs="Arial"/>
        </w:rPr>
        <w:t>H.</w:t>
      </w:r>
      <w:r>
        <w:rPr>
          <w:rFonts w:ascii="Arial" w:hAnsi="Arial" w:cs="Arial"/>
        </w:rPr>
        <w:tab/>
        <w:t xml:space="preserve">That the owner of the property, </w:t>
      </w:r>
      <w:r>
        <w:rPr>
          <w:rFonts w:ascii="Arial" w:hAnsi="Arial" w:cs="Arial"/>
          <w:b/>
          <w:u w:val="single"/>
        </w:rPr>
        <w:t>(</w:t>
      </w:r>
      <w:r>
        <w:rPr>
          <w:rFonts w:ascii="Arial" w:hAnsi="Arial" w:cs="Arial"/>
          <w:b/>
          <w:i/>
          <w:color w:val="1F497D"/>
          <w:u w:val="single"/>
        </w:rPr>
        <w:t>Owners’ names</w:t>
      </w:r>
      <w:r>
        <w:rPr>
          <w:rFonts w:ascii="Arial" w:hAnsi="Arial" w:cs="Arial"/>
          <w:b/>
          <w:u w:val="single"/>
        </w:rPr>
        <w:t>)</w:t>
      </w:r>
      <w:r>
        <w:rPr>
          <w:rFonts w:ascii="Arial" w:hAnsi="Arial" w:cs="Arial"/>
        </w:rPr>
        <w:t xml:space="preserve">, agrees with the provisions of the Development Agreement, which is attached hereto as Exhibit “1.”  </w:t>
      </w:r>
    </w:p>
    <w:p w14:paraId="227A1677" w14:textId="77777777" w:rsidR="00D74BE3" w:rsidRDefault="00D74BE3" w:rsidP="00D74BE3">
      <w:pPr>
        <w:spacing w:line="480" w:lineRule="auto"/>
        <w:ind w:firstLine="720"/>
        <w:jc w:val="both"/>
        <w:rPr>
          <w:rFonts w:ascii="Arial" w:hAnsi="Arial" w:cs="Arial"/>
        </w:rPr>
      </w:pPr>
      <w:r>
        <w:rPr>
          <w:rFonts w:ascii="Arial" w:hAnsi="Arial" w:cs="Arial"/>
        </w:rPr>
        <w:br w:type="page"/>
      </w:r>
      <w:r>
        <w:rPr>
          <w:rFonts w:ascii="Arial" w:hAnsi="Arial" w:cs="Arial"/>
        </w:rPr>
        <w:lastRenderedPageBreak/>
        <w:t>NOW, THEREFORE, BE IT RESOLVED BY THE COUNTY COUNCIL OF VOLUSIA COUNTY, FLORIDA, IN AN OPEN MEETING DULY ASSEMBLED IN THE THOMAS C. KELLY COUNTY ADMINISTRATION BUILDING, COUNTY COUNCIL MEETING ROOM, DELAND, FLORIDA, THIS ______ DAY OF ____________________, A.D., _____, AS FOLLOWS:</w:t>
      </w:r>
    </w:p>
    <w:p w14:paraId="40BCA880" w14:textId="77777777" w:rsidR="00D74BE3" w:rsidRDefault="00D74BE3" w:rsidP="00D74BE3">
      <w:pPr>
        <w:spacing w:line="480" w:lineRule="auto"/>
        <w:ind w:firstLine="720"/>
        <w:jc w:val="both"/>
        <w:rPr>
          <w:rFonts w:ascii="Arial" w:hAnsi="Arial" w:cs="Arial"/>
        </w:rPr>
      </w:pPr>
      <w:r>
        <w:rPr>
          <w:rFonts w:ascii="Arial" w:hAnsi="Arial" w:cs="Arial"/>
        </w:rPr>
        <w:t>A.</w:t>
      </w:r>
      <w:r>
        <w:rPr>
          <w:rFonts w:ascii="Arial" w:hAnsi="Arial" w:cs="Arial"/>
        </w:rPr>
        <w:tab/>
        <w:t xml:space="preserve">That the Application of </w:t>
      </w:r>
      <w:r>
        <w:rPr>
          <w:rFonts w:ascii="Arial" w:hAnsi="Arial" w:cs="Arial"/>
          <w:b/>
          <w:u w:val="single"/>
        </w:rPr>
        <w:t>(</w:t>
      </w:r>
      <w:r>
        <w:rPr>
          <w:rFonts w:ascii="Arial" w:hAnsi="Arial" w:cs="Arial"/>
          <w:b/>
          <w:i/>
          <w:color w:val="1F497D"/>
          <w:u w:val="single"/>
        </w:rPr>
        <w:t>Applicant name</w:t>
      </w:r>
      <w:r>
        <w:rPr>
          <w:rFonts w:ascii="Arial" w:hAnsi="Arial" w:cs="Arial"/>
          <w:b/>
          <w:u w:val="single"/>
        </w:rPr>
        <w:t>)</w:t>
      </w:r>
      <w:r>
        <w:rPr>
          <w:rFonts w:ascii="Arial" w:hAnsi="Arial" w:cs="Arial"/>
        </w:rPr>
        <w:t xml:space="preserve"> for the rezoning of the subject parcel is hereby granted.</w:t>
      </w:r>
    </w:p>
    <w:p w14:paraId="2099051A" w14:textId="77777777" w:rsidR="00D74BE3" w:rsidRDefault="00D74BE3" w:rsidP="00D74BE3">
      <w:pPr>
        <w:spacing w:line="480" w:lineRule="auto"/>
        <w:ind w:firstLine="720"/>
        <w:jc w:val="both"/>
        <w:rPr>
          <w:rFonts w:ascii="Arial" w:hAnsi="Arial" w:cs="Arial"/>
        </w:rPr>
      </w:pPr>
      <w:r>
        <w:rPr>
          <w:rFonts w:ascii="Arial" w:hAnsi="Arial" w:cs="Arial"/>
        </w:rPr>
        <w:t>B.</w:t>
      </w:r>
      <w:r>
        <w:rPr>
          <w:rFonts w:ascii="Arial" w:hAnsi="Arial" w:cs="Arial"/>
        </w:rPr>
        <w:tab/>
        <w:t xml:space="preserve">That the zoning classification of the subject parcel described in Exhibit "A" to the Development Agreement is hereby amended from the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w:t>
      </w:r>
      <w:r>
        <w:rPr>
          <w:rFonts w:ascii="Arial" w:hAnsi="Arial" w:cs="Arial"/>
        </w:rPr>
        <w:t xml:space="preserve"> classification to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w:t>
      </w:r>
      <w:r>
        <w:rPr>
          <w:rFonts w:ascii="Arial" w:hAnsi="Arial" w:cs="Arial"/>
        </w:rPr>
        <w:t xml:space="preserve">  as described in zoning code.</w:t>
      </w:r>
    </w:p>
    <w:p w14:paraId="29657EAE" w14:textId="77777777" w:rsidR="00D74BE3" w:rsidRDefault="00D74BE3" w:rsidP="00D74BE3">
      <w:pPr>
        <w:spacing w:line="480" w:lineRule="auto"/>
        <w:ind w:firstLine="720"/>
        <w:jc w:val="both"/>
        <w:rPr>
          <w:rFonts w:ascii="Arial" w:hAnsi="Arial" w:cs="Arial"/>
          <w:color w:val="0070C0"/>
          <w:sz w:val="20"/>
        </w:rPr>
      </w:pPr>
      <w:r>
        <w:rPr>
          <w:rFonts w:ascii="Arial" w:hAnsi="Arial" w:cs="Arial"/>
        </w:rPr>
        <w:t>C.</w:t>
      </w:r>
      <w:r>
        <w:rPr>
          <w:rFonts w:ascii="Arial" w:hAnsi="Arial" w:cs="Arial"/>
        </w:rPr>
        <w:tab/>
        <w:t xml:space="preserve">That the Official Zoning Map of Volusia County is hereby amended to show the rezoning of said parcel to </w:t>
      </w:r>
      <w:r>
        <w:rPr>
          <w:rFonts w:ascii="Arial" w:hAnsi="Arial" w:cs="Arial"/>
          <w:b/>
          <w:u w:val="single"/>
        </w:rPr>
        <w:t>(</w:t>
      </w:r>
      <w:r>
        <w:rPr>
          <w:rFonts w:ascii="Arial" w:hAnsi="Arial" w:cs="Arial"/>
          <w:b/>
          <w:i/>
          <w:color w:val="1F497D"/>
          <w:u w:val="single"/>
        </w:rPr>
        <w:t>Zoning classification Abbreviation</w:t>
      </w:r>
      <w:r>
        <w:rPr>
          <w:rFonts w:ascii="Arial" w:hAnsi="Arial" w:cs="Arial"/>
          <w:b/>
          <w:u w:val="single"/>
        </w:rPr>
        <w:t>)</w:t>
      </w:r>
      <w:r>
        <w:rPr>
          <w:rFonts w:ascii="Arial" w:hAnsi="Arial" w:cs="Arial"/>
        </w:rPr>
        <w:t xml:space="preserve">. </w:t>
      </w:r>
    </w:p>
    <w:p w14:paraId="35B99095" w14:textId="77777777" w:rsidR="00D74BE3" w:rsidRDefault="00D74BE3" w:rsidP="00D74BE3">
      <w:pPr>
        <w:spacing w:line="480" w:lineRule="auto"/>
        <w:ind w:firstLine="720"/>
        <w:jc w:val="both"/>
        <w:rPr>
          <w:rFonts w:ascii="Arial" w:hAnsi="Arial" w:cs="Arial"/>
        </w:rPr>
      </w:pPr>
      <w:r>
        <w:rPr>
          <w:rFonts w:ascii="Arial" w:hAnsi="Arial" w:cs="Arial"/>
        </w:rPr>
        <w:t>D.</w:t>
      </w:r>
      <w:r>
        <w:rPr>
          <w:rFonts w:ascii="Arial" w:hAnsi="Arial" w:cs="Arial"/>
        </w:rPr>
        <w:tab/>
        <w:t>With respect to any conflict between the zoning code and this Resolution or the attached Agreement, the provisions of this Resolution and Development Agreement shall govern.  The zoning code shall govern with respect to any matter not covered by this Resolution or the Development Agreement.  The Volusia County Zoning Enforcement Official will ensure compliance with this Resolution and the Development Agreement.</w:t>
      </w:r>
    </w:p>
    <w:p w14:paraId="2AEC86E3" w14:textId="77777777" w:rsidR="00D74BE3" w:rsidRDefault="00D74BE3" w:rsidP="00D74BE3">
      <w:pPr>
        <w:spacing w:line="480" w:lineRule="auto"/>
        <w:ind w:firstLine="720"/>
        <w:jc w:val="both"/>
        <w:rPr>
          <w:rFonts w:ascii="Arial" w:hAnsi="Arial" w:cs="Arial"/>
        </w:rPr>
      </w:pPr>
      <w:r>
        <w:rPr>
          <w:rFonts w:ascii="Arial" w:hAnsi="Arial" w:cs="Arial"/>
        </w:rPr>
        <w:t>E.</w:t>
      </w:r>
      <w:r>
        <w:rPr>
          <w:rFonts w:ascii="Arial" w:hAnsi="Arial" w:cs="Arial"/>
        </w:rPr>
        <w:tab/>
        <w:t xml:space="preserve">Unless otherwise provided in paragraph D, nothing in this Resolution or the Development Agreement shall abridge the requirements of the Code of Ordinances, County of Volusia.  Timing and review procedures contained in this Resolution and the Development Agreement may be modified to comply with the Land Development Code of Volusia County, Florida, as codified in article III of Chapter 72, Code of Ordinances, </w:t>
      </w:r>
      <w:r>
        <w:rPr>
          <w:rFonts w:ascii="Arial" w:hAnsi="Arial" w:cs="Arial"/>
        </w:rPr>
        <w:lastRenderedPageBreak/>
        <w:t>County of Volusia (“land development code”).</w:t>
      </w:r>
    </w:p>
    <w:p w14:paraId="4EFF7560" w14:textId="77777777" w:rsidR="00D74BE3" w:rsidRPr="00FF6003" w:rsidRDefault="00D74BE3" w:rsidP="005B33F5">
      <w:pPr>
        <w:spacing w:after="240" w:line="480" w:lineRule="auto"/>
        <w:ind w:firstLine="720"/>
        <w:rPr>
          <w:rFonts w:ascii="Arial" w:hAnsi="Arial" w:cs="Arial"/>
        </w:rPr>
      </w:pPr>
      <w:r w:rsidRPr="007A28A1">
        <w:rPr>
          <w:rFonts w:ascii="Arial" w:hAnsi="Arial" w:cs="Arial"/>
        </w:rPr>
        <w:t>EFFECTIVE DATE</w:t>
      </w:r>
      <w:r>
        <w:rPr>
          <w:rFonts w:ascii="Arial" w:hAnsi="Arial" w:cs="Arial"/>
        </w:rPr>
        <w:t>.</w:t>
      </w:r>
      <w:r w:rsidRPr="00FF6003">
        <w:rPr>
          <w:rFonts w:ascii="Arial" w:hAnsi="Arial" w:cs="Arial"/>
          <w:b/>
        </w:rPr>
        <w:t xml:space="preserve">  </w:t>
      </w:r>
      <w:r w:rsidRPr="00FF6003">
        <w:rPr>
          <w:rFonts w:ascii="Arial" w:hAnsi="Arial" w:cs="Arial"/>
        </w:rPr>
        <w:t>This resolution shall take effect immediately upon adoption by the council.</w:t>
      </w:r>
    </w:p>
    <w:p w14:paraId="3946C595" w14:textId="77777777" w:rsidR="00D74BE3" w:rsidRPr="00FF6003" w:rsidRDefault="00D74BE3" w:rsidP="005B33F5">
      <w:pPr>
        <w:spacing w:line="480" w:lineRule="auto"/>
        <w:ind w:firstLine="720"/>
        <w:rPr>
          <w:rFonts w:ascii="Arial" w:hAnsi="Arial" w:cs="Arial"/>
        </w:rPr>
      </w:pPr>
      <w:r w:rsidRPr="00FF6003">
        <w:rPr>
          <w:rFonts w:ascii="Arial" w:hAnsi="Arial" w:cs="Arial"/>
        </w:rPr>
        <w:t>DONE AND ORDERED IN OPEN MEETING.</w:t>
      </w:r>
    </w:p>
    <w:p w14:paraId="6B16B992" w14:textId="77777777" w:rsidR="00D74BE3" w:rsidRPr="00FF6003" w:rsidRDefault="00D74BE3" w:rsidP="00D74BE3">
      <w:pPr>
        <w:rPr>
          <w:rFonts w:ascii="Arial" w:hAnsi="Arial" w:cs="Arial"/>
        </w:rPr>
      </w:pPr>
    </w:p>
    <w:p w14:paraId="61DA0B13" w14:textId="77777777" w:rsidR="00D74BE3" w:rsidRPr="00FF6003" w:rsidRDefault="00D74BE3" w:rsidP="005B33F5">
      <w:pPr>
        <w:ind w:left="5040"/>
        <w:rPr>
          <w:rFonts w:ascii="Arial" w:hAnsi="Arial" w:cs="Arial"/>
        </w:rPr>
      </w:pPr>
      <w:r w:rsidRPr="00FF6003">
        <w:rPr>
          <w:rFonts w:ascii="Arial" w:hAnsi="Arial" w:cs="Arial"/>
        </w:rPr>
        <w:t>COUNTY COUNCIL</w:t>
      </w:r>
    </w:p>
    <w:p w14:paraId="04E7CD9E" w14:textId="77777777" w:rsidR="005B33F5" w:rsidRDefault="00D74BE3" w:rsidP="005B33F5">
      <w:pPr>
        <w:tabs>
          <w:tab w:val="left" w:pos="5040"/>
        </w:tabs>
        <w:spacing w:line="720" w:lineRule="auto"/>
        <w:rPr>
          <w:rFonts w:ascii="Arial" w:hAnsi="Arial" w:cs="Arial"/>
        </w:rPr>
      </w:pPr>
      <w:r w:rsidRPr="00FF6003">
        <w:rPr>
          <w:rFonts w:ascii="Arial" w:hAnsi="Arial" w:cs="Arial"/>
        </w:rPr>
        <w:t>ATTEST:</w:t>
      </w:r>
      <w:r w:rsidR="005B33F5">
        <w:rPr>
          <w:rFonts w:ascii="Arial" w:hAnsi="Arial" w:cs="Arial"/>
        </w:rPr>
        <w:tab/>
      </w:r>
      <w:r w:rsidRPr="00FF6003">
        <w:rPr>
          <w:rFonts w:ascii="Arial" w:hAnsi="Arial" w:cs="Arial"/>
        </w:rPr>
        <w:t>COUNTY OF VOLUSIA, FLORIDA</w:t>
      </w:r>
    </w:p>
    <w:p w14:paraId="4BC7E796" w14:textId="77777777" w:rsidR="005B33F5" w:rsidRDefault="005B33F5" w:rsidP="005B33F5">
      <w:pPr>
        <w:tabs>
          <w:tab w:val="left" w:pos="5040"/>
        </w:tabs>
        <w:rPr>
          <w:rFonts w:ascii="Arial" w:hAnsi="Arial" w:cs="Arial"/>
        </w:rPr>
      </w:pPr>
      <w:r>
        <w:rPr>
          <w:rFonts w:ascii="Arial" w:hAnsi="Arial" w:cs="Arial"/>
        </w:rPr>
        <w:t>________________________</w:t>
      </w:r>
      <w:r>
        <w:rPr>
          <w:rFonts w:ascii="Arial" w:hAnsi="Arial" w:cs="Arial"/>
        </w:rPr>
        <w:tab/>
        <w:t>____________________________</w:t>
      </w:r>
    </w:p>
    <w:p w14:paraId="4F0C4061" w14:textId="77777777" w:rsidR="00D74BE3" w:rsidRDefault="003B567B" w:rsidP="005B33F5">
      <w:pPr>
        <w:tabs>
          <w:tab w:val="left" w:pos="5040"/>
        </w:tabs>
        <w:rPr>
          <w:rFonts w:ascii="Arial" w:hAnsi="Arial" w:cs="Arial"/>
        </w:rPr>
      </w:pPr>
      <w:r>
        <w:rPr>
          <w:rFonts w:ascii="Arial" w:hAnsi="Arial" w:cs="Arial"/>
        </w:rPr>
        <w:t>George Recktenwald</w:t>
      </w:r>
      <w:r w:rsidR="005B33F5">
        <w:rPr>
          <w:rFonts w:ascii="Arial" w:hAnsi="Arial" w:cs="Arial"/>
        </w:rPr>
        <w:tab/>
      </w:r>
      <w:r w:rsidR="00136A06">
        <w:rPr>
          <w:rFonts w:ascii="Arial" w:hAnsi="Arial" w:cs="Arial"/>
        </w:rPr>
        <w:t>Jeffrey S. Brower</w:t>
      </w:r>
    </w:p>
    <w:p w14:paraId="240EAFBE" w14:textId="77777777" w:rsidR="003B567B" w:rsidRPr="00FF6003" w:rsidRDefault="003B567B" w:rsidP="005B33F5">
      <w:pPr>
        <w:tabs>
          <w:tab w:val="left" w:pos="5040"/>
        </w:tabs>
        <w:rPr>
          <w:rFonts w:ascii="Arial" w:hAnsi="Arial" w:cs="Arial"/>
          <w:b/>
        </w:rPr>
      </w:pPr>
      <w:r>
        <w:rPr>
          <w:rFonts w:ascii="Arial" w:hAnsi="Arial" w:cs="Arial"/>
        </w:rPr>
        <w:t>County Manager</w:t>
      </w:r>
      <w:r w:rsidR="005B33F5">
        <w:rPr>
          <w:rFonts w:ascii="Arial" w:hAnsi="Arial" w:cs="Arial"/>
        </w:rPr>
        <w:tab/>
      </w:r>
      <w:r>
        <w:rPr>
          <w:rFonts w:ascii="Arial" w:hAnsi="Arial" w:cs="Arial"/>
        </w:rPr>
        <w:t>County Chair</w:t>
      </w:r>
    </w:p>
    <w:p w14:paraId="6278D214" w14:textId="77777777" w:rsidR="00D74BE3" w:rsidRPr="00AF3529" w:rsidRDefault="00D74BE3" w:rsidP="00D74BE3">
      <w:pPr>
        <w:pStyle w:val="NoSpacing"/>
        <w:jc w:val="both"/>
        <w:rPr>
          <w:rFonts w:ascii="Times New Roman" w:hAnsi="Times New Roman"/>
          <w:sz w:val="24"/>
          <w:szCs w:val="24"/>
        </w:rPr>
      </w:pPr>
    </w:p>
    <w:p w14:paraId="50204319" w14:textId="77777777" w:rsidR="003976B1" w:rsidRDefault="00D74BE3" w:rsidP="003976B1">
      <w:pPr>
        <w:suppressLineNumbers/>
        <w:spacing w:line="480" w:lineRule="auto"/>
        <w:rPr>
          <w:rFonts w:ascii="Arial" w:hAnsi="Arial" w:cs="Arial"/>
          <w:b/>
          <w:sz w:val="36"/>
          <w:szCs w:val="36"/>
        </w:rPr>
      </w:pPr>
      <w:r>
        <w:rPr>
          <w:rFonts w:ascii="Arial" w:hAnsi="Arial" w:cs="Arial"/>
          <w:b/>
          <w:sz w:val="36"/>
          <w:szCs w:val="36"/>
        </w:rPr>
        <w:br w:type="page"/>
      </w:r>
    </w:p>
    <w:p w14:paraId="00BAFD43" w14:textId="77777777" w:rsidR="00A51C61" w:rsidRPr="00A51C61" w:rsidRDefault="00A51C61" w:rsidP="00A51C61">
      <w:pPr>
        <w:spacing w:line="480" w:lineRule="auto"/>
        <w:rPr>
          <w:rFonts w:ascii="Arial" w:hAnsi="Arial" w:cs="Arial"/>
          <w:b/>
          <w:sz w:val="36"/>
          <w:szCs w:val="36"/>
        </w:rPr>
      </w:pPr>
      <w:r w:rsidRPr="00A51C61">
        <w:rPr>
          <w:rFonts w:ascii="Arial" w:hAnsi="Arial" w:cs="Arial"/>
          <w:b/>
          <w:sz w:val="36"/>
          <w:szCs w:val="36"/>
        </w:rPr>
        <w:lastRenderedPageBreak/>
        <w:t>EXHIBIT “1”</w:t>
      </w:r>
    </w:p>
    <w:p w14:paraId="2092AB63" w14:textId="77777777" w:rsidR="005477DA" w:rsidRPr="003B39F6" w:rsidRDefault="00A51C61" w:rsidP="003B39F6">
      <w:pPr>
        <w:pStyle w:val="Heading1"/>
        <w:spacing w:line="240" w:lineRule="auto"/>
        <w:rPr>
          <w:b/>
          <w:u w:val="none"/>
        </w:rPr>
      </w:pPr>
      <w:r w:rsidRPr="003B39F6">
        <w:rPr>
          <w:b/>
          <w:u w:val="none"/>
        </w:rPr>
        <w:t>DEVELOPMENT AGREEMENT</w:t>
      </w:r>
    </w:p>
    <w:p w14:paraId="35C5C9B6" w14:textId="77777777" w:rsidR="00A51C61" w:rsidRDefault="0032579F" w:rsidP="005477DA">
      <w:pPr>
        <w:jc w:val="center"/>
        <w:rPr>
          <w:rFonts w:ascii="Arial" w:hAnsi="Arial" w:cs="Arial"/>
          <w:b/>
          <w:u w:val="single"/>
        </w:rPr>
      </w:pPr>
      <w:r>
        <w:rPr>
          <w:rFonts w:ascii="Arial" w:hAnsi="Arial" w:cs="Arial"/>
          <w:b/>
          <w:u w:val="single"/>
        </w:rPr>
        <w:t>(</w:t>
      </w:r>
      <w:r w:rsidR="00053E7A">
        <w:rPr>
          <w:rFonts w:ascii="Arial" w:hAnsi="Arial" w:cs="Arial"/>
          <w:b/>
          <w:i/>
          <w:color w:val="1F497D"/>
          <w:u w:val="single"/>
        </w:rPr>
        <w:t>Case # provided by staff</w:t>
      </w:r>
      <w:r>
        <w:rPr>
          <w:rFonts w:ascii="Arial" w:hAnsi="Arial" w:cs="Arial"/>
          <w:b/>
          <w:u w:val="single"/>
        </w:rPr>
        <w:t>)</w:t>
      </w:r>
    </w:p>
    <w:p w14:paraId="7FD81ACD" w14:textId="77777777" w:rsidR="00A51C61" w:rsidRDefault="00A51C61"/>
    <w:p w14:paraId="20891E2A" w14:textId="4C53A18B" w:rsidR="00A51C61" w:rsidRDefault="00A51C61" w:rsidP="00CB5157">
      <w:pPr>
        <w:spacing w:line="480" w:lineRule="auto"/>
        <w:ind w:firstLine="720"/>
        <w:jc w:val="both"/>
        <w:rPr>
          <w:rFonts w:ascii="Arial" w:hAnsi="Arial" w:cs="Arial"/>
        </w:rPr>
      </w:pPr>
      <w:r>
        <w:rPr>
          <w:rFonts w:ascii="Arial" w:hAnsi="Arial" w:cs="Arial"/>
        </w:rPr>
        <w:t>A.</w:t>
      </w:r>
      <w:r>
        <w:rPr>
          <w:rFonts w:ascii="Arial" w:hAnsi="Arial" w:cs="Arial"/>
        </w:rPr>
        <w:tab/>
      </w:r>
      <w:r>
        <w:rPr>
          <w:rFonts w:ascii="Arial" w:hAnsi="Arial" w:cs="Arial"/>
          <w:u w:val="single"/>
        </w:rPr>
        <w:t>Development Concept.</w:t>
      </w:r>
      <w:r>
        <w:rPr>
          <w:rFonts w:ascii="Arial" w:hAnsi="Arial" w:cs="Arial"/>
        </w:rPr>
        <w:t xml:space="preserve">  The property shall be developed as </w:t>
      </w:r>
      <w:proofErr w:type="gramStart"/>
      <w:r>
        <w:rPr>
          <w:rFonts w:ascii="Arial" w:hAnsi="Arial" w:cs="Arial"/>
        </w:rPr>
        <w:t>an</w:t>
      </w:r>
      <w:proofErr w:type="gramEnd"/>
      <w:r>
        <w:rPr>
          <w:rFonts w:ascii="Arial" w:hAnsi="Arial" w:cs="Arial"/>
        </w:rPr>
        <w:t xml:space="preserve"> P</w:t>
      </w:r>
      <w:r w:rsidR="00EF3792">
        <w:rPr>
          <w:rFonts w:ascii="Arial" w:hAnsi="Arial" w:cs="Arial"/>
        </w:rPr>
        <w:t xml:space="preserve">lanned </w:t>
      </w:r>
      <w:r>
        <w:rPr>
          <w:rFonts w:ascii="Arial" w:hAnsi="Arial" w:cs="Arial"/>
        </w:rPr>
        <w:t>U</w:t>
      </w:r>
      <w:r w:rsidR="00EF3792">
        <w:rPr>
          <w:rFonts w:ascii="Arial" w:hAnsi="Arial" w:cs="Arial"/>
        </w:rPr>
        <w:t xml:space="preserve">nit </w:t>
      </w:r>
      <w:r>
        <w:rPr>
          <w:rFonts w:ascii="Arial" w:hAnsi="Arial" w:cs="Arial"/>
        </w:rPr>
        <w:t>D</w:t>
      </w:r>
      <w:r w:rsidR="00EF3792">
        <w:rPr>
          <w:rFonts w:ascii="Arial" w:hAnsi="Arial" w:cs="Arial"/>
        </w:rPr>
        <w:t xml:space="preserve">evelopment, with a </w:t>
      </w:r>
      <w:r w:rsidR="00053E7A">
        <w:rPr>
          <w:rFonts w:ascii="Arial" w:hAnsi="Arial" w:cs="Arial"/>
          <w:i/>
          <w:color w:val="1F497D"/>
        </w:rPr>
        <w:t>(B, I, M, or R)</w:t>
      </w:r>
      <w:r>
        <w:rPr>
          <w:rFonts w:ascii="Arial" w:hAnsi="Arial" w:cs="Arial"/>
        </w:rPr>
        <w:t xml:space="preserve"> </w:t>
      </w:r>
      <w:r w:rsidR="00EF3792">
        <w:rPr>
          <w:rFonts w:ascii="Arial" w:hAnsi="Arial" w:cs="Arial"/>
        </w:rPr>
        <w:t xml:space="preserve">subclassification </w:t>
      </w:r>
      <w:r>
        <w:rPr>
          <w:rFonts w:ascii="Arial" w:hAnsi="Arial" w:cs="Arial"/>
        </w:rPr>
        <w:t>substantially in accordance with the Master Development Plan.  The Master Development Plan shall govern the development of the property as a</w:t>
      </w:r>
      <w:r w:rsidR="00EF3792">
        <w:rPr>
          <w:rFonts w:ascii="Arial" w:hAnsi="Arial" w:cs="Arial"/>
        </w:rPr>
        <w:t xml:space="preserve"> </w:t>
      </w:r>
      <w:r>
        <w:rPr>
          <w:rFonts w:ascii="Arial" w:hAnsi="Arial" w:cs="Arial"/>
        </w:rPr>
        <w:t xml:space="preserve">PUD and shall regulate the future use of this parcel.  </w:t>
      </w:r>
    </w:p>
    <w:p w14:paraId="4756F61E" w14:textId="77777777" w:rsidR="00A51C61" w:rsidRDefault="00A51C61" w:rsidP="00CB5157">
      <w:pPr>
        <w:spacing w:line="480" w:lineRule="auto"/>
        <w:ind w:firstLine="1440"/>
        <w:jc w:val="both"/>
        <w:rPr>
          <w:rFonts w:ascii="Arial" w:hAnsi="Arial" w:cs="Arial"/>
        </w:rPr>
      </w:pPr>
      <w:r>
        <w:rPr>
          <w:rFonts w:ascii="Arial" w:hAnsi="Arial" w:cs="Arial"/>
        </w:rPr>
        <w:t>1.</w:t>
      </w:r>
      <w:r>
        <w:rPr>
          <w:rFonts w:ascii="Arial" w:hAnsi="Arial" w:cs="Arial"/>
        </w:rPr>
        <w:tab/>
      </w:r>
      <w:r>
        <w:rPr>
          <w:rFonts w:ascii="Arial" w:hAnsi="Arial" w:cs="Arial"/>
          <w:u w:val="single"/>
        </w:rPr>
        <w:t>Master Development Plan.</w:t>
      </w:r>
      <w:r>
        <w:rPr>
          <w:rFonts w:ascii="Arial" w:hAnsi="Arial" w:cs="Arial"/>
        </w:rPr>
        <w:t xml:space="preserve">  The Master Development Plan shall consist of the Preliminary Plan prepared by </w:t>
      </w:r>
      <w:r w:rsidR="00053E7A" w:rsidRPr="00053E7A">
        <w:rPr>
          <w:rFonts w:ascii="Arial" w:hAnsi="Arial" w:cs="Arial"/>
          <w:i/>
          <w:color w:val="1F497D"/>
          <w:u w:val="single"/>
        </w:rPr>
        <w:t>name of firm</w:t>
      </w:r>
      <w:r>
        <w:rPr>
          <w:rFonts w:ascii="Arial" w:hAnsi="Arial" w:cs="Arial"/>
        </w:rPr>
        <w:t xml:space="preserve">, dated </w:t>
      </w:r>
      <w:r w:rsidR="00053E7A" w:rsidRPr="00053E7A">
        <w:rPr>
          <w:rFonts w:ascii="Arial" w:hAnsi="Arial" w:cs="Arial"/>
          <w:i/>
          <w:color w:val="1F497D"/>
          <w:u w:val="single"/>
        </w:rPr>
        <w:t>date of plan</w:t>
      </w:r>
      <w:r>
        <w:rPr>
          <w:rFonts w:ascii="Arial" w:hAnsi="Arial" w:cs="Arial"/>
        </w:rPr>
        <w:t xml:space="preserve"> and this </w:t>
      </w:r>
      <w:r w:rsidR="00DD497C">
        <w:rPr>
          <w:rFonts w:ascii="Arial" w:hAnsi="Arial" w:cs="Arial"/>
        </w:rPr>
        <w:t>Development Agreement (hereinafter “Agreement”)</w:t>
      </w:r>
      <w:r>
        <w:rPr>
          <w:rFonts w:ascii="Arial" w:hAnsi="Arial" w:cs="Arial"/>
        </w:rPr>
        <w:t>.  The Preliminary Plan is hereby approve</w:t>
      </w:r>
      <w:r w:rsidR="00EF73AE">
        <w:rPr>
          <w:rFonts w:ascii="Arial" w:hAnsi="Arial" w:cs="Arial"/>
        </w:rPr>
        <w:t xml:space="preserve">d and incorporated in this Agreement by reference as Exhibit "B." </w:t>
      </w:r>
      <w:r>
        <w:rPr>
          <w:rFonts w:ascii="Arial" w:hAnsi="Arial" w:cs="Arial"/>
        </w:rPr>
        <w:t xml:space="preserve"> The Master Development Plan shall be filed and retained for public inspection in the Growth and Resource Management Department and shall constitute a supplement to the Official Zoning Map of Volusia County.  </w:t>
      </w:r>
    </w:p>
    <w:p w14:paraId="6E2CB3F6" w14:textId="77777777" w:rsidR="00A51C61" w:rsidRDefault="00A51C61" w:rsidP="00CB5157">
      <w:pPr>
        <w:spacing w:line="480" w:lineRule="auto"/>
        <w:ind w:firstLine="1440"/>
        <w:jc w:val="both"/>
        <w:rPr>
          <w:rFonts w:ascii="Arial" w:hAnsi="Arial" w:cs="Arial"/>
        </w:rPr>
      </w:pPr>
      <w:r>
        <w:rPr>
          <w:rFonts w:ascii="Arial" w:hAnsi="Arial" w:cs="Arial"/>
        </w:rPr>
        <w:t>2.</w:t>
      </w:r>
      <w:r>
        <w:rPr>
          <w:rFonts w:ascii="Arial" w:hAnsi="Arial" w:cs="Arial"/>
        </w:rPr>
        <w:tab/>
      </w:r>
      <w:r>
        <w:rPr>
          <w:rFonts w:ascii="Arial" w:hAnsi="Arial" w:cs="Arial"/>
          <w:u w:val="single"/>
        </w:rPr>
        <w:t>Amendments</w:t>
      </w:r>
      <w:r>
        <w:rPr>
          <w:rFonts w:ascii="Arial" w:hAnsi="Arial" w:cs="Arial"/>
        </w:rPr>
        <w:t>.   All amendments of the Master Development Plan, other than those deemed by the Zoning Enforcement Official's reasonable opinion to be minor amendments, in accordance with section 72-289 of the zoning code, shall require the review and recommendation of the Planning and Land Development Regulation Commission and action by the Volusia County Council in the same manner as a rezoning of the parcel.</w:t>
      </w:r>
    </w:p>
    <w:p w14:paraId="4400E71E" w14:textId="30A6A238" w:rsidR="00A51C61" w:rsidRDefault="00A51C61" w:rsidP="00CB5157">
      <w:pPr>
        <w:spacing w:line="480" w:lineRule="auto"/>
        <w:ind w:firstLine="1440"/>
        <w:jc w:val="both"/>
        <w:rPr>
          <w:rFonts w:ascii="Arial" w:hAnsi="Arial" w:cs="Arial"/>
          <w:b/>
          <w:szCs w:val="24"/>
        </w:rPr>
      </w:pPr>
      <w:r>
        <w:rPr>
          <w:rFonts w:ascii="Arial" w:hAnsi="Arial" w:cs="Arial"/>
        </w:rPr>
        <w:t>3.</w:t>
      </w:r>
      <w:r>
        <w:rPr>
          <w:rFonts w:ascii="Arial" w:hAnsi="Arial" w:cs="Arial"/>
        </w:rPr>
        <w:tab/>
      </w:r>
      <w:r>
        <w:rPr>
          <w:rFonts w:ascii="Arial" w:hAnsi="Arial" w:cs="Arial"/>
          <w:u w:val="single"/>
        </w:rPr>
        <w:t>Subdivision Approval</w:t>
      </w:r>
      <w:r>
        <w:rPr>
          <w:rFonts w:ascii="Arial" w:hAnsi="Arial" w:cs="Arial"/>
          <w:szCs w:val="24"/>
        </w:rPr>
        <w:t xml:space="preserve">.  </w:t>
      </w:r>
      <w:r w:rsidR="00EF3792">
        <w:rPr>
          <w:rFonts w:ascii="Arial" w:hAnsi="Arial" w:cs="Arial"/>
          <w:szCs w:val="24"/>
        </w:rPr>
        <w:t>If applicable, a</w:t>
      </w:r>
      <w:r w:rsidR="00053E7A">
        <w:rPr>
          <w:rFonts w:ascii="Arial" w:hAnsi="Arial" w:cs="Arial"/>
          <w:szCs w:val="24"/>
        </w:rPr>
        <w:t xml:space="preserve">fter the Master Development Plan is recorded, and prior to any construction, including clearing and landfill, applications for Overall Development Plan and subsequently Preliminary Plats and Final Plat(s) of </w:t>
      </w:r>
      <w:r w:rsidR="00EF3792">
        <w:rPr>
          <w:rFonts w:ascii="Arial" w:hAnsi="Arial" w:cs="Arial"/>
          <w:szCs w:val="24"/>
        </w:rPr>
        <w:t xml:space="preserve">any </w:t>
      </w:r>
      <w:r w:rsidR="00053E7A">
        <w:rPr>
          <w:rFonts w:ascii="Arial" w:hAnsi="Arial" w:cs="Arial"/>
          <w:szCs w:val="24"/>
        </w:rPr>
        <w:lastRenderedPageBreak/>
        <w:t>area</w:t>
      </w:r>
      <w:r w:rsidR="00EF3792">
        <w:rPr>
          <w:rFonts w:ascii="Arial" w:hAnsi="Arial" w:cs="Arial"/>
          <w:szCs w:val="24"/>
        </w:rPr>
        <w:t>s</w:t>
      </w:r>
      <w:r w:rsidR="00053E7A">
        <w:rPr>
          <w:rFonts w:ascii="Arial" w:hAnsi="Arial" w:cs="Arial"/>
          <w:szCs w:val="24"/>
        </w:rPr>
        <w:t xml:space="preserve"> to be subdivided shall be submitted for review and approval in the manner required by Division 2 of the Land Development Code, as amended.</w:t>
      </w:r>
    </w:p>
    <w:p w14:paraId="6B92BDA8" w14:textId="5D4835E5" w:rsidR="00053E7A" w:rsidRDefault="00A51C61" w:rsidP="00EF3792">
      <w:pPr>
        <w:spacing w:line="480" w:lineRule="auto"/>
        <w:ind w:firstLine="1440"/>
        <w:jc w:val="both"/>
        <w:rPr>
          <w:rFonts w:ascii="Arial" w:hAnsi="Arial"/>
        </w:rPr>
      </w:pPr>
      <w:r>
        <w:rPr>
          <w:rFonts w:ascii="Arial" w:hAnsi="Arial" w:cs="Arial"/>
        </w:rPr>
        <w:t xml:space="preserve">4. </w:t>
      </w:r>
      <w:r>
        <w:rPr>
          <w:rFonts w:ascii="Arial" w:hAnsi="Arial" w:cs="Arial"/>
        </w:rPr>
        <w:tab/>
      </w:r>
      <w:r w:rsidR="00053E7A">
        <w:rPr>
          <w:rFonts w:ascii="Arial" w:hAnsi="Arial" w:cs="Arial"/>
          <w:u w:val="single"/>
        </w:rPr>
        <w:t>Final Site Plan Approval</w:t>
      </w:r>
      <w:r w:rsidR="00053E7A">
        <w:rPr>
          <w:rFonts w:ascii="Arial" w:hAnsi="Arial" w:cs="Arial"/>
        </w:rPr>
        <w:t xml:space="preserve">. </w:t>
      </w:r>
      <w:r w:rsidR="00EF3792">
        <w:rPr>
          <w:rFonts w:ascii="Arial" w:hAnsi="Arial" w:cs="Arial"/>
        </w:rPr>
        <w:t>If applicable for this project, a</w:t>
      </w:r>
      <w:r w:rsidR="00053E7A">
        <w:rPr>
          <w:rFonts w:ascii="Arial" w:hAnsi="Arial" w:cs="Arial"/>
        </w:rPr>
        <w:t xml:space="preserve">fter the Preliminary Plan is recorded, and prior to issuance of any permits for construction, including clearing and landfill, a Final Site Plan shall be prepared and submitted for review and approval in the manner required by the land development code, as amended.  </w:t>
      </w:r>
      <w:r w:rsidR="00053E7A">
        <w:rPr>
          <w:rFonts w:ascii="Arial" w:hAnsi="Arial"/>
        </w:rPr>
        <w:t xml:space="preserve">The preliminary plan, attached as Exhibit B, </w:t>
      </w:r>
      <w:r w:rsidR="00EF3792" w:rsidRPr="008552C3">
        <w:rPr>
          <w:rFonts w:ascii="Arial" w:hAnsi="Arial"/>
          <w:i/>
          <w:iCs/>
          <w:color w:val="2E74B5" w:themeColor="accent1" w:themeShade="BF"/>
        </w:rPr>
        <w:t>(</w:t>
      </w:r>
      <w:r w:rsidR="00053E7A" w:rsidRPr="008552C3">
        <w:rPr>
          <w:rFonts w:ascii="Arial" w:hAnsi="Arial"/>
          <w:i/>
          <w:iCs/>
          <w:color w:val="2E74B5" w:themeColor="accent1" w:themeShade="BF"/>
          <w:u w:val="single"/>
        </w:rPr>
        <w:t>meets</w:t>
      </w:r>
      <w:r w:rsidR="00EF3792" w:rsidRPr="008552C3">
        <w:rPr>
          <w:rFonts w:ascii="Arial" w:hAnsi="Arial"/>
          <w:i/>
          <w:iCs/>
          <w:color w:val="2E74B5" w:themeColor="accent1" w:themeShade="BF"/>
          <w:u w:val="single"/>
        </w:rPr>
        <w:t>/does not meet)</w:t>
      </w:r>
      <w:r w:rsidR="00053E7A" w:rsidRPr="008552C3">
        <w:rPr>
          <w:rFonts w:ascii="Arial" w:hAnsi="Arial"/>
          <w:color w:val="2E74B5" w:themeColor="accent1" w:themeShade="BF"/>
        </w:rPr>
        <w:t xml:space="preserve"> </w:t>
      </w:r>
      <w:r w:rsidR="00053E7A">
        <w:rPr>
          <w:rFonts w:ascii="Arial" w:hAnsi="Arial"/>
        </w:rPr>
        <w:t xml:space="preserve">the minimum submittal requirements of a Conceptual Site Plan application in accordance with land development code.  Therefore, the </w:t>
      </w:r>
      <w:r w:rsidR="00053E7A" w:rsidRPr="00D07FE7">
        <w:rPr>
          <w:rFonts w:ascii="Arial" w:hAnsi="Arial"/>
        </w:rPr>
        <w:t>MDP</w:t>
      </w:r>
      <w:r w:rsidR="00053E7A">
        <w:rPr>
          <w:rFonts w:ascii="Arial" w:hAnsi="Arial"/>
        </w:rPr>
        <w:t xml:space="preserve"> </w:t>
      </w:r>
      <w:r w:rsidR="00EF3792" w:rsidRPr="008552C3">
        <w:rPr>
          <w:rFonts w:ascii="Arial" w:hAnsi="Arial"/>
          <w:i/>
          <w:iCs/>
          <w:color w:val="2E74B5" w:themeColor="accent1" w:themeShade="BF"/>
          <w:u w:val="single"/>
        </w:rPr>
        <w:t>(</w:t>
      </w:r>
      <w:r w:rsidR="00053E7A" w:rsidRPr="008552C3">
        <w:rPr>
          <w:rFonts w:ascii="Arial" w:hAnsi="Arial"/>
          <w:i/>
          <w:iCs/>
          <w:color w:val="2E74B5" w:themeColor="accent1" w:themeShade="BF"/>
          <w:u w:val="single"/>
        </w:rPr>
        <w:t>shall</w:t>
      </w:r>
      <w:r w:rsidR="00EF3792" w:rsidRPr="008552C3">
        <w:rPr>
          <w:rFonts w:ascii="Arial" w:hAnsi="Arial"/>
          <w:i/>
          <w:iCs/>
          <w:color w:val="2E74B5" w:themeColor="accent1" w:themeShade="BF"/>
          <w:u w:val="single"/>
        </w:rPr>
        <w:t>/shall not</w:t>
      </w:r>
      <w:r w:rsidR="00EF3792" w:rsidRPr="008552C3">
        <w:rPr>
          <w:rFonts w:ascii="Arial" w:hAnsi="Arial"/>
          <w:i/>
          <w:iCs/>
          <w:color w:val="2E74B5" w:themeColor="accent1" w:themeShade="BF"/>
        </w:rPr>
        <w:t>)</w:t>
      </w:r>
      <w:r w:rsidR="00053E7A" w:rsidRPr="008552C3">
        <w:rPr>
          <w:rFonts w:ascii="Arial" w:hAnsi="Arial"/>
          <w:color w:val="2E74B5" w:themeColor="accent1" w:themeShade="BF"/>
        </w:rPr>
        <w:t xml:space="preserve"> </w:t>
      </w:r>
      <w:r w:rsidR="00053E7A">
        <w:rPr>
          <w:rFonts w:ascii="Arial" w:hAnsi="Arial"/>
        </w:rPr>
        <w:t xml:space="preserve">be in-lieu of a Conceptual Site Plan application, and the owner/developer is authorized to proceed with submittal of a </w:t>
      </w:r>
      <w:r w:rsidR="008552C3" w:rsidRPr="008552C3">
        <w:rPr>
          <w:rFonts w:ascii="Arial" w:hAnsi="Arial"/>
          <w:i/>
          <w:iCs/>
          <w:color w:val="2E74B5" w:themeColor="accent1" w:themeShade="BF"/>
          <w:u w:val="single"/>
        </w:rPr>
        <w:t>(</w:t>
      </w:r>
      <w:r w:rsidR="00EF3792" w:rsidRPr="008552C3">
        <w:rPr>
          <w:rFonts w:ascii="Arial" w:hAnsi="Arial"/>
          <w:i/>
          <w:iCs/>
          <w:color w:val="2E74B5" w:themeColor="accent1" w:themeShade="BF"/>
          <w:u w:val="single"/>
        </w:rPr>
        <w:t>Conceptual Site Plan/</w:t>
      </w:r>
      <w:r w:rsidR="00053E7A" w:rsidRPr="008552C3">
        <w:rPr>
          <w:rFonts w:ascii="Arial" w:hAnsi="Arial"/>
          <w:i/>
          <w:iCs/>
          <w:color w:val="2E74B5" w:themeColor="accent1" w:themeShade="BF"/>
          <w:u w:val="single"/>
        </w:rPr>
        <w:t>Final Site Plan</w:t>
      </w:r>
      <w:r w:rsidR="008552C3" w:rsidRPr="008552C3">
        <w:rPr>
          <w:rFonts w:ascii="Arial" w:hAnsi="Arial"/>
          <w:i/>
          <w:iCs/>
          <w:color w:val="2E74B5" w:themeColor="accent1" w:themeShade="BF"/>
          <w:u w:val="single"/>
        </w:rPr>
        <w:t>)</w:t>
      </w:r>
      <w:r w:rsidR="00053E7A" w:rsidRPr="008552C3">
        <w:rPr>
          <w:rFonts w:ascii="Arial" w:hAnsi="Arial"/>
          <w:color w:val="2E74B5" w:themeColor="accent1" w:themeShade="BF"/>
        </w:rPr>
        <w:t xml:space="preserve"> </w:t>
      </w:r>
      <w:r w:rsidR="00053E7A">
        <w:rPr>
          <w:rFonts w:ascii="Arial" w:hAnsi="Arial"/>
        </w:rPr>
        <w:t>application once this Order and Resolution has been recorded.</w:t>
      </w:r>
    </w:p>
    <w:p w14:paraId="7782D33C" w14:textId="77777777" w:rsidR="00053E7A" w:rsidRDefault="00053E7A" w:rsidP="00053E7A">
      <w:pPr>
        <w:spacing w:line="480" w:lineRule="auto"/>
        <w:jc w:val="both"/>
        <w:rPr>
          <w:rFonts w:ascii="Arial" w:hAnsi="Arial"/>
        </w:rPr>
      </w:pPr>
      <w:r>
        <w:rPr>
          <w:rFonts w:ascii="Arial" w:hAnsi="Arial"/>
        </w:rPr>
        <w:t xml:space="preserve"> </w:t>
      </w:r>
    </w:p>
    <w:p w14:paraId="70EE92B7" w14:textId="3091E5E2" w:rsidR="00053E7A" w:rsidRPr="0011539D" w:rsidRDefault="00A51C61" w:rsidP="00053E7A">
      <w:pPr>
        <w:spacing w:line="480" w:lineRule="auto"/>
        <w:ind w:firstLine="720"/>
        <w:jc w:val="both"/>
        <w:rPr>
          <w:rFonts w:ascii="Arial" w:hAnsi="Arial" w:cs="Arial"/>
          <w:i/>
        </w:rPr>
      </w:pPr>
      <w:r>
        <w:rPr>
          <w:rFonts w:ascii="Arial" w:hAnsi="Arial" w:cs="Arial"/>
        </w:rPr>
        <w:t>B.</w:t>
      </w:r>
      <w:r>
        <w:rPr>
          <w:rFonts w:ascii="Arial" w:hAnsi="Arial" w:cs="Arial"/>
        </w:rPr>
        <w:tab/>
      </w:r>
      <w:r>
        <w:rPr>
          <w:rFonts w:ascii="Arial" w:hAnsi="Arial" w:cs="Arial"/>
          <w:u w:val="single"/>
        </w:rPr>
        <w:t>Unified Ownership</w:t>
      </w:r>
      <w:r>
        <w:rPr>
          <w:rFonts w:ascii="Arial" w:hAnsi="Arial" w:cs="Arial"/>
        </w:rPr>
        <w:t xml:space="preserve">.  </w:t>
      </w:r>
      <w:r w:rsidR="00053E7A">
        <w:rPr>
          <w:rFonts w:ascii="Arial" w:hAnsi="Arial" w:cs="Arial"/>
        </w:rPr>
        <w:t xml:space="preserve">The Applicant or his successors has and shall maintain unified ownership of the subject parcel until after the issuance date of </w:t>
      </w:r>
      <w:r w:rsidR="00053E7A" w:rsidRPr="002F5662">
        <w:rPr>
          <w:rFonts w:ascii="Arial" w:hAnsi="Arial" w:cs="Arial"/>
        </w:rPr>
        <w:t xml:space="preserve">Final Site Plan Development Order </w:t>
      </w:r>
      <w:r w:rsidR="008552C3">
        <w:rPr>
          <w:rFonts w:ascii="Arial" w:hAnsi="Arial" w:cs="Arial"/>
        </w:rPr>
        <w:t>for projects requiring final site plan approval</w:t>
      </w:r>
      <w:r w:rsidR="00053E7A">
        <w:rPr>
          <w:rFonts w:ascii="Arial" w:hAnsi="Arial" w:cs="Arial"/>
          <w:i/>
        </w:rPr>
        <w:t xml:space="preserve">, </w:t>
      </w:r>
      <w:r w:rsidR="00053E7A" w:rsidRPr="00DB1B6F">
        <w:rPr>
          <w:rFonts w:ascii="Arial" w:hAnsi="Arial" w:cs="Arial"/>
        </w:rPr>
        <w:t xml:space="preserve">or until after </w:t>
      </w:r>
      <w:r w:rsidR="00053E7A" w:rsidRPr="00F20032">
        <w:rPr>
          <w:rFonts w:ascii="Arial" w:hAnsi="Arial" w:cs="Arial"/>
        </w:rPr>
        <w:t>issuance</w:t>
      </w:r>
      <w:r w:rsidR="00053E7A" w:rsidRPr="00F20032">
        <w:rPr>
          <w:rFonts w:ascii="Arial" w:hAnsi="Arial" w:cs="Arial"/>
          <w:szCs w:val="24"/>
        </w:rPr>
        <w:t xml:space="preserve"> </w:t>
      </w:r>
      <w:r w:rsidR="00053E7A">
        <w:rPr>
          <w:rFonts w:ascii="Arial" w:hAnsi="Arial" w:cs="Arial"/>
          <w:szCs w:val="24"/>
        </w:rPr>
        <w:t>date of the Final Subdivision Plat Development Order</w:t>
      </w:r>
      <w:r w:rsidR="008552C3">
        <w:rPr>
          <w:rFonts w:ascii="Arial" w:hAnsi="Arial" w:cs="Arial"/>
          <w:szCs w:val="24"/>
        </w:rPr>
        <w:t xml:space="preserve"> for projects requiring subdivision approval</w:t>
      </w:r>
      <w:r w:rsidR="00053E7A" w:rsidRPr="00293D45">
        <w:rPr>
          <w:rFonts w:ascii="Arial" w:hAnsi="Arial" w:cs="Arial"/>
          <w:i/>
          <w:color w:val="1F497D"/>
          <w:sz w:val="20"/>
        </w:rPr>
        <w:t>.</w:t>
      </w:r>
    </w:p>
    <w:p w14:paraId="0B7F624E" w14:textId="77777777" w:rsidR="00053E7A" w:rsidRDefault="00053E7A" w:rsidP="00053E7A">
      <w:pPr>
        <w:spacing w:line="480" w:lineRule="auto"/>
        <w:ind w:firstLine="720"/>
        <w:jc w:val="both"/>
        <w:rPr>
          <w:rFonts w:ascii="Arial" w:hAnsi="Arial" w:cs="Arial"/>
        </w:rPr>
      </w:pPr>
    </w:p>
    <w:p w14:paraId="30EB0C80" w14:textId="682CEB7C" w:rsidR="00053E7A" w:rsidRPr="00FA69E5" w:rsidRDefault="00A51C61" w:rsidP="00053E7A">
      <w:pPr>
        <w:spacing w:line="480" w:lineRule="auto"/>
        <w:ind w:firstLine="720"/>
        <w:jc w:val="both"/>
        <w:rPr>
          <w:rFonts w:ascii="Arial" w:hAnsi="Arial" w:cs="Arial"/>
          <w:i/>
          <w:color w:val="0070C0"/>
          <w:sz w:val="20"/>
        </w:rPr>
      </w:pPr>
      <w:r>
        <w:rPr>
          <w:rFonts w:ascii="Arial" w:hAnsi="Arial" w:cs="Arial"/>
        </w:rPr>
        <w:t>C.</w:t>
      </w:r>
      <w:r>
        <w:rPr>
          <w:rFonts w:ascii="Arial" w:hAnsi="Arial" w:cs="Arial"/>
        </w:rPr>
        <w:tab/>
      </w:r>
      <w:r>
        <w:rPr>
          <w:rFonts w:ascii="Arial" w:hAnsi="Arial" w:cs="Arial"/>
          <w:u w:val="single"/>
        </w:rPr>
        <w:t>Phases of Development</w:t>
      </w:r>
      <w:r>
        <w:rPr>
          <w:rFonts w:ascii="Arial" w:hAnsi="Arial" w:cs="Arial"/>
        </w:rPr>
        <w:t>.</w:t>
      </w:r>
      <w:r>
        <w:rPr>
          <w:rFonts w:ascii="Arial" w:hAnsi="Arial" w:cs="Arial"/>
          <w:b/>
        </w:rPr>
        <w:t xml:space="preserve"> </w:t>
      </w:r>
      <w:r>
        <w:rPr>
          <w:rFonts w:ascii="Arial" w:hAnsi="Arial" w:cs="Arial"/>
        </w:rPr>
        <w:t xml:space="preserve"> </w:t>
      </w:r>
      <w:r w:rsidR="00053E7A">
        <w:rPr>
          <w:rFonts w:ascii="Arial" w:hAnsi="Arial" w:cs="Arial"/>
        </w:rPr>
        <w:t xml:space="preserve">The development of </w:t>
      </w:r>
      <w:proofErr w:type="gramStart"/>
      <w:r w:rsidR="00053E7A">
        <w:rPr>
          <w:rFonts w:ascii="Arial" w:hAnsi="Arial" w:cs="Arial"/>
        </w:rPr>
        <w:t xml:space="preserve">the </w:t>
      </w:r>
      <w:r w:rsidR="00053E7A" w:rsidRPr="00FA69E5">
        <w:rPr>
          <w:rFonts w:ascii="Arial" w:hAnsi="Arial" w:cs="Arial"/>
          <w:i/>
          <w:color w:val="0070C0"/>
          <w:sz w:val="20"/>
        </w:rPr>
        <w:t xml:space="preserve"> </w:t>
      </w:r>
      <w:r w:rsidR="00053E7A">
        <w:rPr>
          <w:rFonts w:ascii="Arial" w:hAnsi="Arial" w:cs="Arial"/>
        </w:rPr>
        <w:t>PUD</w:t>
      </w:r>
      <w:proofErr w:type="gramEnd"/>
      <w:r w:rsidR="00053E7A">
        <w:rPr>
          <w:rFonts w:ascii="Arial" w:hAnsi="Arial" w:cs="Arial"/>
        </w:rPr>
        <w:t xml:space="preserve">, as shown on the Preliminary Plan, shall occur in ____ phase(s).  </w:t>
      </w:r>
      <w:r w:rsidR="00053E7A" w:rsidRPr="00293D45">
        <w:rPr>
          <w:rFonts w:ascii="Arial" w:hAnsi="Arial" w:cs="Arial"/>
          <w:i/>
          <w:color w:val="1F497D"/>
          <w:sz w:val="20"/>
        </w:rPr>
        <w:t>(For multi-phased projects include a short description of each major project phase in this paragraph or show proposed phases on the Preliminary Plan.)</w:t>
      </w:r>
    </w:p>
    <w:p w14:paraId="444B4CE3" w14:textId="6F3A6F60" w:rsidR="00053E7A" w:rsidRDefault="00A51C61" w:rsidP="00053E7A">
      <w:pPr>
        <w:spacing w:line="480" w:lineRule="auto"/>
        <w:ind w:firstLine="720"/>
        <w:jc w:val="both"/>
        <w:rPr>
          <w:rFonts w:ascii="Arial" w:hAnsi="Arial" w:cs="Arial"/>
        </w:rPr>
      </w:pPr>
      <w:r>
        <w:rPr>
          <w:rFonts w:ascii="Arial" w:hAnsi="Arial" w:cs="Arial"/>
        </w:rPr>
        <w:t>D.</w:t>
      </w:r>
      <w:r>
        <w:rPr>
          <w:rFonts w:ascii="Arial" w:hAnsi="Arial" w:cs="Arial"/>
        </w:rPr>
        <w:tab/>
      </w:r>
      <w:r>
        <w:rPr>
          <w:rFonts w:ascii="Arial" w:hAnsi="Arial" w:cs="Arial"/>
          <w:u w:val="single"/>
        </w:rPr>
        <w:t>Land Uses within the PUD</w:t>
      </w:r>
      <w:r>
        <w:rPr>
          <w:rFonts w:ascii="Arial" w:hAnsi="Arial" w:cs="Arial"/>
        </w:rPr>
        <w:t xml:space="preserve">.  </w:t>
      </w:r>
      <w:r w:rsidR="00053E7A">
        <w:rPr>
          <w:rFonts w:ascii="Arial" w:hAnsi="Arial" w:cs="Arial"/>
        </w:rPr>
        <w:t xml:space="preserve">The development of the parcel shall be </w:t>
      </w:r>
      <w:r w:rsidR="00053E7A">
        <w:rPr>
          <w:rFonts w:ascii="Arial" w:hAnsi="Arial" w:cs="Arial"/>
        </w:rPr>
        <w:lastRenderedPageBreak/>
        <w:t xml:space="preserve">consistent with the uses prescribed for each area within the </w:t>
      </w:r>
      <w:proofErr w:type="gramStart"/>
      <w:r w:rsidR="00053E7A">
        <w:rPr>
          <w:rFonts w:ascii="Arial" w:hAnsi="Arial" w:cs="Arial"/>
        </w:rPr>
        <w:t>proposed  PUD</w:t>
      </w:r>
      <w:proofErr w:type="gramEnd"/>
      <w:r w:rsidR="00053E7A">
        <w:rPr>
          <w:rFonts w:ascii="Arial" w:hAnsi="Arial" w:cs="Arial"/>
        </w:rPr>
        <w:t xml:space="preserve">. The locations and sizes of said land use areas are shown on the Preliminary Plan, Exhibit B, consistent with the Master Development Plan.  </w:t>
      </w:r>
    </w:p>
    <w:p w14:paraId="17D177C2" w14:textId="77777777" w:rsidR="00053E7A" w:rsidRDefault="00053E7A" w:rsidP="00053E7A">
      <w:pPr>
        <w:spacing w:line="480" w:lineRule="auto"/>
        <w:ind w:firstLine="720"/>
        <w:jc w:val="both"/>
        <w:rPr>
          <w:rFonts w:ascii="Arial" w:hAnsi="Arial" w:cs="Arial"/>
        </w:rPr>
      </w:pPr>
      <w:r>
        <w:rPr>
          <w:rFonts w:ascii="Arial" w:hAnsi="Arial" w:cs="Arial"/>
        </w:rPr>
        <w:t xml:space="preserve">The subject parcel </w:t>
      </w:r>
      <w:r w:rsidRPr="00F14E1B">
        <w:rPr>
          <w:rFonts w:ascii="Arial" w:hAnsi="Arial" w:cs="Arial"/>
        </w:rPr>
        <w:t>shall be used</w:t>
      </w:r>
      <w:r>
        <w:rPr>
          <w:rFonts w:ascii="Arial" w:hAnsi="Arial" w:cs="Arial"/>
        </w:rPr>
        <w:t xml:space="preserve"> only for the </w:t>
      </w:r>
      <w:r w:rsidRPr="00F14E1B">
        <w:rPr>
          <w:rFonts w:ascii="Arial" w:hAnsi="Arial" w:cs="Arial"/>
        </w:rPr>
        <w:t>following uses and their customary accessory uses or structures:</w:t>
      </w:r>
    </w:p>
    <w:p w14:paraId="59EC1867" w14:textId="77777777" w:rsidR="00053E7A" w:rsidRDefault="00053E7A" w:rsidP="00053E7A">
      <w:pPr>
        <w:spacing w:line="480" w:lineRule="auto"/>
        <w:ind w:firstLine="720"/>
        <w:jc w:val="both"/>
        <w:rPr>
          <w:rFonts w:ascii="Arial" w:hAnsi="Arial" w:cs="Arial"/>
        </w:rPr>
      </w:pPr>
      <w:r>
        <w:rPr>
          <w:rFonts w:ascii="Arial" w:hAnsi="Arial" w:cs="Arial"/>
        </w:rPr>
        <w:tab/>
        <w:t>1.</w:t>
      </w:r>
      <w:r>
        <w:rPr>
          <w:rFonts w:ascii="Arial" w:hAnsi="Arial" w:cs="Arial"/>
        </w:rPr>
        <w:tab/>
        <w:t>Permitted Uses:</w:t>
      </w:r>
    </w:p>
    <w:p w14:paraId="517119D5" w14:textId="77777777" w:rsidR="00053E7A" w:rsidRPr="00293D45" w:rsidRDefault="00053E7A" w:rsidP="00053E7A">
      <w:pPr>
        <w:spacing w:line="480" w:lineRule="auto"/>
        <w:ind w:firstLine="720"/>
        <w:jc w:val="both"/>
        <w:rPr>
          <w:rFonts w:ascii="Arial" w:hAnsi="Arial" w:cs="Arial"/>
          <w:i/>
          <w:color w:val="1F497D"/>
          <w:sz w:val="20"/>
        </w:rPr>
      </w:pPr>
      <w:r w:rsidRPr="00293D45">
        <w:rPr>
          <w:rFonts w:ascii="Arial" w:hAnsi="Arial" w:cs="Arial"/>
          <w:i/>
          <w:color w:val="1F497D"/>
          <w:sz w:val="20"/>
        </w:rPr>
        <w:t>(Insert specific list of proposed permitted principal land uses and structures.)</w:t>
      </w:r>
    </w:p>
    <w:p w14:paraId="7AF8E83A" w14:textId="77777777" w:rsidR="00053E7A" w:rsidRDefault="00053E7A" w:rsidP="00053E7A">
      <w:pPr>
        <w:spacing w:line="480" w:lineRule="auto"/>
        <w:ind w:left="720" w:firstLine="720"/>
        <w:jc w:val="both"/>
        <w:rPr>
          <w:rFonts w:ascii="Arial" w:hAnsi="Arial" w:cs="Arial"/>
        </w:rPr>
      </w:pPr>
      <w:r>
        <w:rPr>
          <w:rFonts w:ascii="Arial" w:hAnsi="Arial" w:cs="Arial"/>
        </w:rPr>
        <w:t>2.</w:t>
      </w:r>
      <w:r>
        <w:rPr>
          <w:rFonts w:ascii="Arial" w:hAnsi="Arial" w:cs="Arial"/>
        </w:rPr>
        <w:tab/>
        <w:t>Prohibited Uses:</w:t>
      </w:r>
    </w:p>
    <w:p w14:paraId="39F1EFD5" w14:textId="77777777" w:rsidR="00053E7A" w:rsidRPr="00293D45" w:rsidRDefault="00053E7A" w:rsidP="00053E7A">
      <w:pPr>
        <w:spacing w:line="480" w:lineRule="auto"/>
        <w:ind w:firstLine="720"/>
        <w:jc w:val="both"/>
        <w:rPr>
          <w:rFonts w:ascii="Arial" w:hAnsi="Arial" w:cs="Arial"/>
          <w:i/>
          <w:color w:val="1F497D"/>
          <w:sz w:val="20"/>
        </w:rPr>
      </w:pPr>
      <w:r w:rsidRPr="00293D45">
        <w:rPr>
          <w:rFonts w:ascii="Arial" w:hAnsi="Arial" w:cs="Arial"/>
          <w:i/>
          <w:color w:val="1F497D"/>
          <w:sz w:val="20"/>
        </w:rPr>
        <w:t>(Insert specific list of prohibited land uses and structures.)</w:t>
      </w:r>
    </w:p>
    <w:p w14:paraId="118A947A" w14:textId="77777777" w:rsidR="00053E7A" w:rsidRDefault="00053E7A" w:rsidP="00053E7A">
      <w:pPr>
        <w:spacing w:line="480" w:lineRule="auto"/>
        <w:ind w:left="2880" w:hanging="2160"/>
        <w:jc w:val="both"/>
        <w:rPr>
          <w:rFonts w:ascii="Arial" w:hAnsi="Arial" w:cs="Arial"/>
        </w:rPr>
      </w:pPr>
      <w:r>
        <w:rPr>
          <w:rFonts w:ascii="Arial" w:hAnsi="Arial" w:cs="Arial"/>
        </w:rPr>
        <w:t xml:space="preserve">  E.</w:t>
      </w:r>
      <w:r>
        <w:rPr>
          <w:rFonts w:ascii="Arial" w:hAnsi="Arial" w:cs="Arial"/>
        </w:rPr>
        <w:tab/>
      </w:r>
      <w:r>
        <w:rPr>
          <w:rFonts w:ascii="Arial" w:hAnsi="Arial" w:cs="Arial"/>
          <w:u w:val="single"/>
        </w:rPr>
        <w:t>Development Standards</w:t>
      </w:r>
      <w:r>
        <w:rPr>
          <w:rFonts w:ascii="Arial" w:hAnsi="Arial" w:cs="Arial"/>
        </w:rPr>
        <w:t>.</w:t>
      </w:r>
    </w:p>
    <w:p w14:paraId="0C6EB47C" w14:textId="77777777" w:rsidR="00053E7A" w:rsidRDefault="00053E7A" w:rsidP="00053E7A">
      <w:pPr>
        <w:tabs>
          <w:tab w:val="left" w:pos="1980"/>
          <w:tab w:val="left" w:pos="6120"/>
        </w:tabs>
        <w:spacing w:line="480" w:lineRule="auto"/>
        <w:ind w:firstLine="1440"/>
        <w:jc w:val="both"/>
        <w:rPr>
          <w:rFonts w:ascii="Arial" w:hAnsi="Arial" w:cs="Arial"/>
        </w:rPr>
      </w:pPr>
      <w:r>
        <w:rPr>
          <w:rFonts w:ascii="Arial" w:hAnsi="Arial" w:cs="Arial"/>
        </w:rPr>
        <w:t xml:space="preserve">  1.</w:t>
      </w:r>
      <w:r>
        <w:rPr>
          <w:rFonts w:ascii="Arial" w:hAnsi="Arial" w:cs="Arial"/>
        </w:rPr>
        <w:tab/>
      </w:r>
      <w:r>
        <w:rPr>
          <w:rFonts w:ascii="Arial" w:hAnsi="Arial" w:cs="Arial"/>
          <w:u w:val="single"/>
        </w:rPr>
        <w:t>Minimum lot area:</w:t>
      </w:r>
      <w:r w:rsidR="005B33F5">
        <w:rPr>
          <w:rFonts w:ascii="Arial" w:hAnsi="Arial" w:cs="Arial"/>
        </w:rPr>
        <w:tab/>
        <w:t>____ sq. ft. or acres</w:t>
      </w:r>
    </w:p>
    <w:p w14:paraId="0E0EBA50" w14:textId="77777777" w:rsidR="00053E7A" w:rsidRDefault="00053E7A" w:rsidP="00053E7A">
      <w:pPr>
        <w:tabs>
          <w:tab w:val="left" w:pos="1980"/>
          <w:tab w:val="left" w:pos="6120"/>
        </w:tabs>
        <w:spacing w:line="480" w:lineRule="auto"/>
        <w:ind w:firstLine="1440"/>
        <w:jc w:val="both"/>
        <w:rPr>
          <w:rFonts w:ascii="Arial" w:hAnsi="Arial" w:cs="Arial"/>
        </w:rPr>
      </w:pPr>
      <w:r>
        <w:rPr>
          <w:rFonts w:ascii="Arial" w:hAnsi="Arial" w:cs="Arial"/>
        </w:rPr>
        <w:t xml:space="preserve">  2.</w:t>
      </w:r>
      <w:r>
        <w:rPr>
          <w:rFonts w:ascii="Arial" w:hAnsi="Arial" w:cs="Arial"/>
        </w:rPr>
        <w:tab/>
      </w:r>
      <w:r>
        <w:rPr>
          <w:rFonts w:ascii="Arial" w:hAnsi="Arial" w:cs="Arial"/>
          <w:u w:val="single"/>
        </w:rPr>
        <w:t xml:space="preserve">Minimum lot width: </w:t>
      </w:r>
      <w:r>
        <w:rPr>
          <w:rFonts w:ascii="Arial" w:hAnsi="Arial" w:cs="Arial"/>
        </w:rPr>
        <w:tab/>
        <w:t>____ feet</w:t>
      </w:r>
    </w:p>
    <w:p w14:paraId="660E4A8E" w14:textId="77777777" w:rsidR="00053E7A" w:rsidRDefault="00053E7A" w:rsidP="00053E7A">
      <w:pPr>
        <w:tabs>
          <w:tab w:val="left" w:pos="1980"/>
          <w:tab w:val="left" w:pos="6120"/>
        </w:tabs>
        <w:spacing w:line="480" w:lineRule="auto"/>
        <w:ind w:firstLine="1440"/>
        <w:jc w:val="both"/>
        <w:rPr>
          <w:rFonts w:ascii="Arial" w:hAnsi="Arial" w:cs="Arial"/>
        </w:rPr>
      </w:pPr>
      <w:r>
        <w:rPr>
          <w:rFonts w:ascii="Arial" w:hAnsi="Arial" w:cs="Arial"/>
        </w:rPr>
        <w:t xml:space="preserve">  3.</w:t>
      </w:r>
      <w:r>
        <w:rPr>
          <w:rFonts w:ascii="Arial" w:hAnsi="Arial" w:cs="Arial"/>
        </w:rPr>
        <w:tab/>
      </w:r>
      <w:r>
        <w:rPr>
          <w:rFonts w:ascii="Arial" w:hAnsi="Arial" w:cs="Arial"/>
          <w:u w:val="single"/>
        </w:rPr>
        <w:t>Minimum yard size (building):</w:t>
      </w:r>
      <w:r>
        <w:rPr>
          <w:rFonts w:ascii="Arial" w:hAnsi="Arial" w:cs="Arial"/>
        </w:rPr>
        <w:tab/>
      </w:r>
    </w:p>
    <w:p w14:paraId="4D4F0BF7" w14:textId="77777777" w:rsidR="00053E7A" w:rsidRDefault="00053E7A" w:rsidP="00053E7A">
      <w:pPr>
        <w:tabs>
          <w:tab w:val="left" w:pos="-1080"/>
          <w:tab w:val="left" w:pos="-720"/>
          <w:tab w:val="left" w:pos="2160"/>
          <w:tab w:val="left" w:pos="2340"/>
          <w:tab w:val="left" w:pos="6120"/>
        </w:tabs>
        <w:spacing w:line="480" w:lineRule="auto"/>
        <w:ind w:firstLine="1980"/>
        <w:jc w:val="both"/>
        <w:rPr>
          <w:rFonts w:ascii="Arial" w:hAnsi="Arial" w:cs="Arial"/>
        </w:rPr>
      </w:pPr>
      <w:r>
        <w:rPr>
          <w:rFonts w:ascii="Arial" w:hAnsi="Arial" w:cs="Arial"/>
        </w:rPr>
        <w:t>a.</w:t>
      </w:r>
      <w:r>
        <w:rPr>
          <w:rFonts w:ascii="Arial" w:hAnsi="Arial" w:cs="Arial"/>
        </w:rPr>
        <w:tab/>
        <w:t>Front yard:</w:t>
      </w:r>
      <w:r>
        <w:rPr>
          <w:rFonts w:ascii="Arial" w:hAnsi="Arial" w:cs="Arial"/>
        </w:rPr>
        <w:tab/>
        <w:t>____feet</w:t>
      </w:r>
    </w:p>
    <w:p w14:paraId="6C8AEF86" w14:textId="77777777" w:rsidR="00053E7A" w:rsidRDefault="00053E7A" w:rsidP="00053E7A">
      <w:pPr>
        <w:tabs>
          <w:tab w:val="left" w:pos="-1080"/>
          <w:tab w:val="left" w:pos="-720"/>
          <w:tab w:val="left" w:pos="2160"/>
          <w:tab w:val="left" w:pos="2340"/>
          <w:tab w:val="left" w:pos="6120"/>
        </w:tabs>
        <w:spacing w:line="480" w:lineRule="auto"/>
        <w:ind w:firstLine="1980"/>
        <w:jc w:val="both"/>
        <w:rPr>
          <w:rFonts w:ascii="Arial" w:hAnsi="Arial" w:cs="Arial"/>
        </w:rPr>
      </w:pPr>
      <w:r>
        <w:rPr>
          <w:rFonts w:ascii="Arial" w:hAnsi="Arial" w:cs="Arial"/>
        </w:rPr>
        <w:t>b.</w:t>
      </w:r>
      <w:r>
        <w:rPr>
          <w:rFonts w:ascii="Arial" w:hAnsi="Arial" w:cs="Arial"/>
        </w:rPr>
        <w:tab/>
        <w:t>Rear yard:</w:t>
      </w:r>
      <w:r>
        <w:rPr>
          <w:rFonts w:ascii="Arial" w:hAnsi="Arial" w:cs="Arial"/>
        </w:rPr>
        <w:tab/>
        <w:t>____ feet</w:t>
      </w:r>
    </w:p>
    <w:p w14:paraId="2913DDFE" w14:textId="77777777" w:rsidR="00053E7A" w:rsidRDefault="00053E7A" w:rsidP="00053E7A">
      <w:pPr>
        <w:tabs>
          <w:tab w:val="left" w:pos="-1080"/>
          <w:tab w:val="left" w:pos="-720"/>
          <w:tab w:val="left" w:pos="2160"/>
          <w:tab w:val="left" w:pos="2340"/>
          <w:tab w:val="left" w:pos="6120"/>
        </w:tabs>
        <w:spacing w:line="480" w:lineRule="auto"/>
        <w:ind w:firstLine="1980"/>
        <w:jc w:val="both"/>
        <w:rPr>
          <w:rFonts w:ascii="Arial" w:hAnsi="Arial" w:cs="Arial"/>
        </w:rPr>
      </w:pPr>
      <w:r>
        <w:rPr>
          <w:rFonts w:ascii="Arial" w:hAnsi="Arial" w:cs="Arial"/>
        </w:rPr>
        <w:t>c.</w:t>
      </w:r>
      <w:r>
        <w:rPr>
          <w:rFonts w:ascii="Arial" w:hAnsi="Arial" w:cs="Arial"/>
        </w:rPr>
        <w:tab/>
        <w:t xml:space="preserve">Side yard:  </w:t>
      </w:r>
      <w:r>
        <w:rPr>
          <w:rFonts w:ascii="Arial" w:hAnsi="Arial" w:cs="Arial"/>
        </w:rPr>
        <w:tab/>
        <w:t>_____feet</w:t>
      </w:r>
    </w:p>
    <w:p w14:paraId="7A382BEB" w14:textId="77777777" w:rsidR="005B33F5" w:rsidRDefault="00053E7A" w:rsidP="005B33F5">
      <w:pPr>
        <w:tabs>
          <w:tab w:val="left" w:pos="-1080"/>
          <w:tab w:val="left" w:pos="-720"/>
          <w:tab w:val="left" w:pos="2160"/>
          <w:tab w:val="left" w:pos="2340"/>
          <w:tab w:val="left" w:pos="6120"/>
        </w:tabs>
        <w:spacing w:line="480" w:lineRule="auto"/>
        <w:ind w:firstLine="1980"/>
        <w:jc w:val="both"/>
        <w:rPr>
          <w:rFonts w:ascii="Arial" w:hAnsi="Arial" w:cs="Arial"/>
        </w:rPr>
      </w:pPr>
      <w:r>
        <w:rPr>
          <w:rFonts w:ascii="Arial" w:hAnsi="Arial" w:cs="Arial"/>
        </w:rPr>
        <w:t xml:space="preserve">d. </w:t>
      </w:r>
      <w:r>
        <w:rPr>
          <w:rFonts w:ascii="Arial" w:hAnsi="Arial" w:cs="Arial"/>
        </w:rPr>
        <w:tab/>
        <w:t>Waterfront yard:</w:t>
      </w:r>
      <w:r w:rsidR="005B33F5">
        <w:rPr>
          <w:rFonts w:ascii="Arial" w:hAnsi="Arial" w:cs="Arial"/>
        </w:rPr>
        <w:tab/>
      </w:r>
      <w:r>
        <w:rPr>
          <w:rFonts w:ascii="Arial" w:hAnsi="Arial" w:cs="Arial"/>
        </w:rPr>
        <w:t>_____feet</w:t>
      </w:r>
    </w:p>
    <w:p w14:paraId="57F9BD9F" w14:textId="77777777" w:rsidR="005B33F5" w:rsidRDefault="00053E7A" w:rsidP="005B33F5">
      <w:pPr>
        <w:tabs>
          <w:tab w:val="left" w:pos="-1080"/>
          <w:tab w:val="left" w:pos="1980"/>
          <w:tab w:val="left" w:pos="2340"/>
          <w:tab w:val="left" w:pos="6120"/>
        </w:tabs>
        <w:spacing w:line="480" w:lineRule="auto"/>
        <w:ind w:left="1530"/>
        <w:jc w:val="both"/>
        <w:rPr>
          <w:rFonts w:ascii="Arial" w:hAnsi="Arial" w:cs="Arial"/>
        </w:rPr>
      </w:pPr>
      <w:r w:rsidRPr="005B33F5">
        <w:rPr>
          <w:rFonts w:ascii="Arial" w:hAnsi="Arial" w:cs="Arial"/>
        </w:rPr>
        <w:t xml:space="preserve">4. </w:t>
      </w:r>
      <w:r w:rsidRPr="005B33F5">
        <w:rPr>
          <w:rFonts w:ascii="Arial" w:hAnsi="Arial" w:cs="Arial"/>
        </w:rPr>
        <w:tab/>
      </w:r>
      <w:r w:rsidRPr="005B33F5">
        <w:rPr>
          <w:rFonts w:ascii="Arial" w:hAnsi="Arial" w:cs="Arial"/>
          <w:u w:val="single"/>
        </w:rPr>
        <w:t>Maximum lot coverage:</w:t>
      </w:r>
      <w:r w:rsidRPr="005B33F5">
        <w:rPr>
          <w:rFonts w:ascii="Arial" w:hAnsi="Arial" w:cs="Arial"/>
        </w:rPr>
        <w:tab/>
        <w:t>_____%</w:t>
      </w:r>
    </w:p>
    <w:p w14:paraId="22EC624B" w14:textId="77777777" w:rsidR="005B33F5" w:rsidRDefault="00053E7A" w:rsidP="005B33F5">
      <w:pPr>
        <w:tabs>
          <w:tab w:val="left" w:pos="-1080"/>
          <w:tab w:val="left" w:pos="1980"/>
          <w:tab w:val="left" w:pos="2340"/>
          <w:tab w:val="left" w:pos="6120"/>
        </w:tabs>
        <w:spacing w:line="480" w:lineRule="auto"/>
        <w:ind w:left="1530"/>
        <w:jc w:val="both"/>
        <w:rPr>
          <w:rFonts w:ascii="Arial" w:hAnsi="Arial" w:cs="Arial"/>
          <w:i/>
        </w:rPr>
      </w:pPr>
      <w:r w:rsidRPr="005B33F5">
        <w:rPr>
          <w:rFonts w:ascii="Arial" w:hAnsi="Arial" w:cs="Arial"/>
        </w:rPr>
        <w:t>5</w:t>
      </w:r>
      <w:r w:rsidRPr="005B33F5">
        <w:rPr>
          <w:rFonts w:ascii="Arial" w:hAnsi="Arial" w:cs="Arial"/>
          <w:i/>
        </w:rPr>
        <w:t>.</w:t>
      </w:r>
      <w:r w:rsidRPr="005B33F5">
        <w:rPr>
          <w:rFonts w:ascii="Arial" w:hAnsi="Arial" w:cs="Arial"/>
          <w:i/>
        </w:rPr>
        <w:tab/>
      </w:r>
      <w:r w:rsidRPr="005B33F5">
        <w:rPr>
          <w:rFonts w:ascii="Arial" w:hAnsi="Arial" w:cs="Arial"/>
          <w:u w:val="single"/>
        </w:rPr>
        <w:t>Maximum</w:t>
      </w:r>
      <w:r w:rsidRPr="005B33F5">
        <w:rPr>
          <w:rFonts w:ascii="Arial" w:hAnsi="Arial" w:cs="Arial"/>
          <w:i/>
          <w:u w:val="single"/>
        </w:rPr>
        <w:t xml:space="preserve"> </w:t>
      </w:r>
      <w:r w:rsidRPr="005B33F5">
        <w:rPr>
          <w:rFonts w:ascii="Arial" w:hAnsi="Arial" w:cs="Arial"/>
          <w:u w:val="single"/>
        </w:rPr>
        <w:t>building</w:t>
      </w:r>
      <w:r w:rsidRPr="005B33F5">
        <w:rPr>
          <w:rFonts w:ascii="Arial" w:hAnsi="Arial" w:cs="Arial"/>
          <w:i/>
          <w:u w:val="single"/>
        </w:rPr>
        <w:t xml:space="preserve"> </w:t>
      </w:r>
      <w:r w:rsidRPr="005B33F5">
        <w:rPr>
          <w:rFonts w:ascii="Arial" w:hAnsi="Arial" w:cs="Arial"/>
          <w:u w:val="single"/>
        </w:rPr>
        <w:t>height</w:t>
      </w:r>
      <w:r w:rsidRPr="005B33F5">
        <w:rPr>
          <w:rFonts w:ascii="Arial" w:hAnsi="Arial" w:cs="Arial"/>
          <w:i/>
          <w:u w:val="single"/>
        </w:rPr>
        <w:t>:</w:t>
      </w:r>
      <w:r w:rsidRPr="005B33F5">
        <w:rPr>
          <w:rFonts w:ascii="Arial" w:hAnsi="Arial" w:cs="Arial"/>
          <w:i/>
        </w:rPr>
        <w:tab/>
        <w:t>____ feet</w:t>
      </w:r>
    </w:p>
    <w:p w14:paraId="61838F71" w14:textId="77777777" w:rsidR="00053E7A" w:rsidRDefault="00053E7A" w:rsidP="005B33F5">
      <w:pPr>
        <w:pStyle w:val="BodyTextIndent"/>
        <w:tabs>
          <w:tab w:val="clear" w:pos="2160"/>
          <w:tab w:val="left" w:pos="1980"/>
        </w:tabs>
        <w:spacing w:line="480" w:lineRule="auto"/>
        <w:ind w:left="1530"/>
        <w:rPr>
          <w:rFonts w:cs="Arial"/>
          <w:i w:val="0"/>
        </w:rPr>
      </w:pPr>
      <w:r>
        <w:rPr>
          <w:rFonts w:cs="Arial"/>
          <w:i w:val="0"/>
        </w:rPr>
        <w:t>6.</w:t>
      </w:r>
      <w:r>
        <w:rPr>
          <w:rFonts w:cs="Arial"/>
          <w:i w:val="0"/>
        </w:rPr>
        <w:tab/>
      </w:r>
      <w:r w:rsidRPr="003D27B2">
        <w:rPr>
          <w:rFonts w:cs="Arial"/>
          <w:i w:val="0"/>
          <w:u w:val="single"/>
        </w:rPr>
        <w:t>Minimum floor area:</w:t>
      </w:r>
      <w:r w:rsidR="005B33F5" w:rsidRPr="005B33F5">
        <w:rPr>
          <w:rFonts w:cs="Arial"/>
          <w:i w:val="0"/>
        </w:rPr>
        <w:tab/>
      </w:r>
      <w:r>
        <w:rPr>
          <w:rFonts w:cs="Arial"/>
          <w:i w:val="0"/>
        </w:rPr>
        <w:t>____ sq. ft.</w:t>
      </w:r>
    </w:p>
    <w:p w14:paraId="0F22C4BC" w14:textId="77777777" w:rsidR="00053E7A" w:rsidRPr="00E517F1" w:rsidRDefault="00053E7A" w:rsidP="00053E7A">
      <w:pPr>
        <w:pStyle w:val="BodyTextIndent"/>
        <w:spacing w:line="480" w:lineRule="auto"/>
        <w:ind w:left="0"/>
        <w:rPr>
          <w:rFonts w:cs="Arial"/>
        </w:rPr>
      </w:pPr>
      <w:r>
        <w:rPr>
          <w:rFonts w:cs="Arial"/>
          <w:i w:val="0"/>
        </w:rPr>
        <w:tab/>
      </w:r>
      <w:r w:rsidRPr="008552C3">
        <w:rPr>
          <w:rFonts w:cs="Arial"/>
          <w:color w:val="2E74B5" w:themeColor="accent1" w:themeShade="BF"/>
        </w:rPr>
        <w:t>(This requirement is for residential dwellings)</w:t>
      </w:r>
    </w:p>
    <w:p w14:paraId="43E21C3D" w14:textId="7E55D778" w:rsidR="00053E7A" w:rsidRPr="005B0AF5" w:rsidRDefault="00053E7A" w:rsidP="00053E7A">
      <w:pPr>
        <w:pStyle w:val="BodyTextIndent"/>
        <w:tabs>
          <w:tab w:val="clear" w:pos="6120"/>
          <w:tab w:val="left" w:pos="1530"/>
          <w:tab w:val="left" w:pos="1980"/>
          <w:tab w:val="left" w:pos="2250"/>
        </w:tabs>
        <w:spacing w:line="480" w:lineRule="auto"/>
        <w:ind w:left="0"/>
        <w:rPr>
          <w:iCs/>
          <w:color w:val="2E74B5" w:themeColor="accent1" w:themeShade="BF"/>
          <w:sz w:val="20"/>
        </w:rPr>
      </w:pPr>
      <w:r>
        <w:tab/>
      </w:r>
      <w:r w:rsidRPr="00121D5C">
        <w:rPr>
          <w:i w:val="0"/>
        </w:rPr>
        <w:t xml:space="preserve">7. </w:t>
      </w:r>
      <w:r>
        <w:rPr>
          <w:i w:val="0"/>
        </w:rPr>
        <w:tab/>
      </w:r>
      <w:r>
        <w:rPr>
          <w:i w:val="0"/>
          <w:u w:val="single"/>
        </w:rPr>
        <w:t>Landscape Buffer requirements:</w:t>
      </w:r>
      <w:r>
        <w:rPr>
          <w:i w:val="0"/>
        </w:rPr>
        <w:tab/>
        <w:t xml:space="preserve">Required landscaping shall comply with the minimum requirements of Section 72-284 of the Zoning Ordinance as amended, except as otherwise stated in this document.  </w:t>
      </w:r>
      <w:r w:rsidR="00D23557">
        <w:rPr>
          <w:i w:val="0"/>
        </w:rPr>
        <w:t>R</w:t>
      </w:r>
      <w:r>
        <w:rPr>
          <w:i w:val="0"/>
        </w:rPr>
        <w:t xml:space="preserve">equired </w:t>
      </w:r>
      <w:r>
        <w:rPr>
          <w:i w:val="0"/>
        </w:rPr>
        <w:lastRenderedPageBreak/>
        <w:t>landscaping shall be native species that is drought tolerant.</w:t>
      </w:r>
      <w:r w:rsidR="00D23557">
        <w:rPr>
          <w:i w:val="0"/>
        </w:rPr>
        <w:t xml:space="preserve">  Existing native vegetation may be used to satisfy the buffer requirements.  </w:t>
      </w:r>
      <w:r w:rsidR="005B0AF5" w:rsidRPr="005B0AF5">
        <w:rPr>
          <w:iCs/>
          <w:color w:val="2E74B5" w:themeColor="accent1" w:themeShade="BF"/>
          <w:sz w:val="20"/>
        </w:rPr>
        <w:t>(add additional landscape requirements here)</w:t>
      </w:r>
      <w:r w:rsidR="005B0AF5">
        <w:rPr>
          <w:iCs/>
          <w:color w:val="2E74B5" w:themeColor="accent1" w:themeShade="BF"/>
          <w:sz w:val="20"/>
        </w:rPr>
        <w:t>.</w:t>
      </w:r>
    </w:p>
    <w:p w14:paraId="7E6DB329" w14:textId="77777777" w:rsidR="00D23557" w:rsidRDefault="00D23557" w:rsidP="00053E7A">
      <w:pPr>
        <w:pStyle w:val="BodyTextIndent"/>
        <w:tabs>
          <w:tab w:val="clear" w:pos="6120"/>
          <w:tab w:val="left" w:pos="1530"/>
          <w:tab w:val="left" w:pos="1980"/>
          <w:tab w:val="left" w:pos="2250"/>
        </w:tabs>
        <w:spacing w:line="480" w:lineRule="auto"/>
        <w:ind w:left="0"/>
        <w:rPr>
          <w:i w:val="0"/>
        </w:rPr>
      </w:pPr>
    </w:p>
    <w:p w14:paraId="546235FD" w14:textId="77777777" w:rsidR="00053E7A" w:rsidRDefault="00053E7A" w:rsidP="00053E7A">
      <w:pPr>
        <w:tabs>
          <w:tab w:val="left" w:pos="-1080"/>
          <w:tab w:val="left" w:pos="-720"/>
          <w:tab w:val="left" w:pos="1980"/>
          <w:tab w:val="left" w:pos="2520"/>
          <w:tab w:val="left" w:pos="6120"/>
        </w:tabs>
        <w:spacing w:line="480" w:lineRule="auto"/>
        <w:ind w:left="6120" w:hanging="4680"/>
        <w:jc w:val="both"/>
        <w:rPr>
          <w:rFonts w:ascii="Arial" w:hAnsi="Arial" w:cs="Arial"/>
        </w:rPr>
      </w:pPr>
      <w:r>
        <w:rPr>
          <w:rFonts w:ascii="Arial" w:hAnsi="Arial" w:cs="Arial"/>
        </w:rPr>
        <w:t xml:space="preserve">  8.</w:t>
      </w:r>
      <w:r>
        <w:rPr>
          <w:rFonts w:ascii="Arial" w:hAnsi="Arial" w:cs="Arial"/>
        </w:rPr>
        <w:tab/>
      </w:r>
      <w:r w:rsidRPr="00011689">
        <w:rPr>
          <w:rFonts w:ascii="Arial" w:hAnsi="Arial" w:cs="Arial"/>
          <w:u w:val="single"/>
        </w:rPr>
        <w:t>Property p</w:t>
      </w:r>
      <w:r>
        <w:rPr>
          <w:rFonts w:ascii="Arial" w:hAnsi="Arial" w:cs="Arial"/>
          <w:u w:val="single"/>
        </w:rPr>
        <w:t>erimeter building setbacks:</w:t>
      </w:r>
      <w:r>
        <w:rPr>
          <w:rFonts w:ascii="Arial" w:hAnsi="Arial" w:cs="Arial"/>
        </w:rPr>
        <w:tab/>
      </w:r>
      <w:r>
        <w:rPr>
          <w:rFonts w:ascii="Arial" w:hAnsi="Arial" w:cs="Arial"/>
        </w:rPr>
        <w:tab/>
        <w:t>__ feet</w:t>
      </w:r>
    </w:p>
    <w:p w14:paraId="56BDFEFB" w14:textId="77777777" w:rsidR="00053E7A" w:rsidRDefault="00053E7A" w:rsidP="00053E7A">
      <w:pPr>
        <w:tabs>
          <w:tab w:val="left" w:pos="-1080"/>
          <w:tab w:val="left" w:pos="-720"/>
          <w:tab w:val="left" w:pos="1980"/>
          <w:tab w:val="left" w:pos="2520"/>
          <w:tab w:val="left" w:pos="6120"/>
        </w:tabs>
        <w:spacing w:line="480" w:lineRule="auto"/>
        <w:ind w:left="6120" w:hanging="4680"/>
        <w:jc w:val="both"/>
        <w:rPr>
          <w:rFonts w:ascii="Arial" w:hAnsi="Arial" w:cs="Arial"/>
        </w:rPr>
      </w:pPr>
      <w:r>
        <w:rPr>
          <w:rFonts w:ascii="Arial" w:hAnsi="Arial" w:cs="Arial"/>
        </w:rPr>
        <w:t xml:space="preserve">  9.</w:t>
      </w:r>
      <w:r>
        <w:rPr>
          <w:rFonts w:ascii="Arial" w:hAnsi="Arial" w:cs="Arial"/>
        </w:rPr>
        <w:tab/>
      </w:r>
      <w:r w:rsidRPr="001C49D0">
        <w:rPr>
          <w:rFonts w:ascii="Arial" w:hAnsi="Arial" w:cs="Arial"/>
          <w:u w:val="single"/>
        </w:rPr>
        <w:t>Minimum building separation distance</w:t>
      </w:r>
      <w:r>
        <w:rPr>
          <w:rFonts w:ascii="Arial" w:hAnsi="Arial" w:cs="Arial"/>
        </w:rPr>
        <w:tab/>
      </w:r>
      <w:r>
        <w:rPr>
          <w:rFonts w:ascii="Arial" w:hAnsi="Arial" w:cs="Arial"/>
        </w:rPr>
        <w:tab/>
        <w:t>__ feet</w:t>
      </w:r>
    </w:p>
    <w:p w14:paraId="51EBB561" w14:textId="047B3A66" w:rsidR="00053E7A" w:rsidRDefault="00053E7A" w:rsidP="00053E7A">
      <w:pPr>
        <w:tabs>
          <w:tab w:val="left" w:pos="-1080"/>
          <w:tab w:val="left" w:pos="-720"/>
          <w:tab w:val="left" w:pos="1980"/>
          <w:tab w:val="left" w:pos="6120"/>
        </w:tabs>
        <w:spacing w:line="480" w:lineRule="auto"/>
        <w:ind w:firstLine="1440"/>
        <w:jc w:val="both"/>
        <w:rPr>
          <w:rFonts w:ascii="Arial" w:hAnsi="Arial" w:cs="Arial"/>
        </w:rPr>
      </w:pPr>
      <w:r>
        <w:rPr>
          <w:rFonts w:ascii="Arial" w:hAnsi="Arial" w:cs="Arial"/>
        </w:rPr>
        <w:t xml:space="preserve">  10.</w:t>
      </w:r>
      <w:r>
        <w:rPr>
          <w:rFonts w:ascii="Arial" w:hAnsi="Arial" w:cs="Arial"/>
        </w:rPr>
        <w:tab/>
      </w:r>
      <w:r>
        <w:rPr>
          <w:rFonts w:ascii="Arial" w:hAnsi="Arial" w:cs="Arial"/>
          <w:u w:val="single"/>
        </w:rPr>
        <w:t>Off-street parking and loading requirements:</w:t>
      </w:r>
      <w:r>
        <w:rPr>
          <w:rFonts w:ascii="Arial" w:hAnsi="Arial" w:cs="Arial"/>
        </w:rPr>
        <w:tab/>
        <w:t>Off</w:t>
      </w:r>
      <w:r w:rsidR="008E4A94">
        <w:rPr>
          <w:rFonts w:ascii="Arial" w:hAnsi="Arial" w:cs="Arial"/>
        </w:rPr>
        <w:t>-</w:t>
      </w:r>
      <w:r>
        <w:rPr>
          <w:rFonts w:ascii="Arial" w:hAnsi="Arial" w:cs="Arial"/>
        </w:rPr>
        <w:t xml:space="preserve">street parking and loading requirements shall be in accordance with Section 72-286 of the Zoning Ordinance as amended. </w:t>
      </w:r>
    </w:p>
    <w:p w14:paraId="5A9A2E0B" w14:textId="78691B9F" w:rsidR="00293D45" w:rsidRPr="008552C3" w:rsidRDefault="00293D45" w:rsidP="00293D45">
      <w:pPr>
        <w:tabs>
          <w:tab w:val="left" w:pos="-1080"/>
          <w:tab w:val="left" w:pos="-720"/>
          <w:tab w:val="left" w:pos="1980"/>
          <w:tab w:val="left" w:pos="2160"/>
          <w:tab w:val="left" w:pos="5040"/>
        </w:tabs>
        <w:spacing w:line="480" w:lineRule="auto"/>
        <w:ind w:firstLine="1440"/>
        <w:jc w:val="both"/>
        <w:rPr>
          <w:rFonts w:ascii="Arial" w:hAnsi="Arial" w:cs="Arial"/>
          <w:i/>
          <w:iCs/>
          <w:color w:val="2E74B5" w:themeColor="accent1" w:themeShade="BF"/>
        </w:rPr>
      </w:pPr>
      <w:r>
        <w:rPr>
          <w:rFonts w:ascii="Arial" w:hAnsi="Arial" w:cs="Arial"/>
        </w:rPr>
        <w:t>11.</w:t>
      </w:r>
      <w:r>
        <w:rPr>
          <w:rFonts w:ascii="Arial" w:hAnsi="Arial" w:cs="Arial"/>
        </w:rPr>
        <w:tab/>
      </w:r>
      <w:r>
        <w:rPr>
          <w:rFonts w:ascii="Arial" w:hAnsi="Arial" w:cs="Arial"/>
          <w:u w:val="single"/>
        </w:rPr>
        <w:t>Signage requirements:</w:t>
      </w:r>
      <w:r>
        <w:rPr>
          <w:rFonts w:ascii="Arial" w:hAnsi="Arial" w:cs="Arial"/>
        </w:rPr>
        <w:tab/>
        <w:t xml:space="preserve"> Signs shall comply with  applicable  requirements of the Zoning Ordinance as amended, including  Section  72-297(j) </w:t>
      </w:r>
      <w:r w:rsidRPr="00DA7B87">
        <w:rPr>
          <w:rFonts w:ascii="Arial" w:hAnsi="Arial" w:cs="Arial"/>
          <w:i/>
        </w:rPr>
        <w:t>Thoroughfare Overlay zone regulations</w:t>
      </w:r>
      <w:r>
        <w:rPr>
          <w:rFonts w:ascii="Arial" w:hAnsi="Arial" w:cs="Arial"/>
          <w:i/>
        </w:rPr>
        <w:t xml:space="preserve">, </w:t>
      </w:r>
      <w:r w:rsidRPr="00901C72">
        <w:rPr>
          <w:rFonts w:ascii="Arial" w:hAnsi="Arial" w:cs="Arial"/>
        </w:rPr>
        <w:t>Section 72-298</w:t>
      </w:r>
      <w:r>
        <w:rPr>
          <w:rFonts w:ascii="Arial" w:hAnsi="Arial" w:cs="Arial"/>
          <w:i/>
        </w:rPr>
        <w:t xml:space="preserve"> Sign regulations</w:t>
      </w:r>
      <w:r w:rsidRPr="00DA7B87">
        <w:rPr>
          <w:rFonts w:ascii="Arial" w:hAnsi="Arial" w:cs="Arial"/>
          <w:i/>
        </w:rPr>
        <w:t>,</w:t>
      </w:r>
      <w:r>
        <w:rPr>
          <w:rFonts w:ascii="Arial" w:hAnsi="Arial" w:cs="Arial"/>
        </w:rPr>
        <w:t xml:space="preserve"> and Section 72-303(j) </w:t>
      </w:r>
      <w:r w:rsidRPr="00976BB4">
        <w:rPr>
          <w:rFonts w:ascii="Arial" w:hAnsi="Arial" w:cs="Arial"/>
          <w:i/>
        </w:rPr>
        <w:t xml:space="preserve">Nonresidential development design standards </w:t>
      </w:r>
      <w:r>
        <w:rPr>
          <w:rFonts w:ascii="Arial" w:hAnsi="Arial" w:cs="Arial"/>
        </w:rPr>
        <w:t xml:space="preserve">unless otherwise stated by this document. </w:t>
      </w:r>
      <w:r w:rsidR="008552C3" w:rsidRPr="008552C3">
        <w:rPr>
          <w:rFonts w:ascii="Arial" w:hAnsi="Arial" w:cs="Arial"/>
          <w:i/>
          <w:iCs/>
          <w:color w:val="2E74B5" w:themeColor="accent1" w:themeShade="BF"/>
        </w:rPr>
        <w:t>(check to see which apply)</w:t>
      </w:r>
    </w:p>
    <w:p w14:paraId="67E533BC" w14:textId="0A4A4FD2" w:rsidR="00293D45" w:rsidRPr="00293D45" w:rsidRDefault="00293D45" w:rsidP="00293D45">
      <w:pPr>
        <w:tabs>
          <w:tab w:val="left" w:pos="-1080"/>
          <w:tab w:val="left" w:pos="-720"/>
          <w:tab w:val="left" w:pos="0"/>
          <w:tab w:val="left" w:pos="1980"/>
          <w:tab w:val="left" w:pos="6120"/>
        </w:tabs>
        <w:spacing w:line="480" w:lineRule="auto"/>
        <w:ind w:firstLine="1440"/>
        <w:jc w:val="both"/>
        <w:rPr>
          <w:rFonts w:ascii="Arial" w:hAnsi="Arial" w:cs="Arial"/>
          <w:i/>
          <w:color w:val="1F497D"/>
          <w:sz w:val="20"/>
        </w:rPr>
      </w:pPr>
      <w:r>
        <w:rPr>
          <w:rFonts w:ascii="Arial" w:hAnsi="Arial" w:cs="Arial"/>
        </w:rPr>
        <w:t>12.</w:t>
      </w:r>
      <w:r>
        <w:rPr>
          <w:rFonts w:ascii="Arial" w:hAnsi="Arial" w:cs="Arial"/>
        </w:rPr>
        <w:tab/>
      </w:r>
      <w:r w:rsidRPr="00D1530F">
        <w:rPr>
          <w:rFonts w:ascii="Arial" w:hAnsi="Arial" w:cs="Arial"/>
          <w:u w:val="single"/>
        </w:rPr>
        <w:t xml:space="preserve">Nonresidential Development Design Standards: </w:t>
      </w:r>
      <w:r>
        <w:rPr>
          <w:rFonts w:ascii="Arial" w:hAnsi="Arial" w:cs="Arial"/>
        </w:rPr>
        <w:t xml:space="preserve"> The requirements of Section 72-303 Nonresidential Development Design Standards of the Zoning Ordinance as amended apply as stated by said Section 72-303, unless otherwise stated by this document.  </w:t>
      </w:r>
      <w:r w:rsidRPr="00293D45">
        <w:rPr>
          <w:rFonts w:ascii="Arial" w:hAnsi="Arial" w:cs="Arial"/>
          <w:i/>
          <w:color w:val="1F497D"/>
          <w:sz w:val="20"/>
        </w:rPr>
        <w:t>(These requirements primarily apply to BPUD and nonresidential MPUD projects.)</w:t>
      </w:r>
      <w:r w:rsidR="008552C3">
        <w:rPr>
          <w:rFonts w:ascii="Arial" w:hAnsi="Arial" w:cs="Arial"/>
          <w:i/>
          <w:color w:val="1F497D"/>
          <w:sz w:val="20"/>
        </w:rPr>
        <w:t xml:space="preserve"> Delete if it does not apply to the project)</w:t>
      </w:r>
    </w:p>
    <w:p w14:paraId="25275DE0" w14:textId="482075F3" w:rsidR="00293D45" w:rsidRPr="00835033" w:rsidRDefault="00293D45" w:rsidP="00835033">
      <w:pPr>
        <w:tabs>
          <w:tab w:val="left" w:pos="-1080"/>
          <w:tab w:val="left" w:pos="-720"/>
          <w:tab w:val="left" w:pos="0"/>
          <w:tab w:val="left" w:pos="1980"/>
          <w:tab w:val="left" w:pos="6120"/>
        </w:tabs>
        <w:spacing w:line="480" w:lineRule="auto"/>
        <w:ind w:firstLine="1440"/>
        <w:jc w:val="both"/>
        <w:rPr>
          <w:rFonts w:ascii="Arial" w:hAnsi="Arial" w:cs="Arial"/>
          <w:i/>
          <w:iCs/>
          <w:color w:val="2E74B5" w:themeColor="accent1" w:themeShade="BF"/>
          <w:sz w:val="20"/>
        </w:rPr>
      </w:pPr>
      <w:r>
        <w:rPr>
          <w:rFonts w:ascii="Arial" w:hAnsi="Arial" w:cs="Arial"/>
        </w:rPr>
        <w:t xml:space="preserve">13.  </w:t>
      </w:r>
      <w:r>
        <w:rPr>
          <w:rFonts w:ascii="Arial" w:hAnsi="Arial" w:cs="Arial"/>
          <w:u w:val="single"/>
        </w:rPr>
        <w:t>Illumination:</w:t>
      </w:r>
      <w:r w:rsidR="005B33F5">
        <w:rPr>
          <w:rFonts w:ascii="Arial" w:hAnsi="Arial" w:cs="Arial"/>
        </w:rPr>
        <w:t xml:space="preserve">  </w:t>
      </w:r>
      <w:r w:rsidR="00835033" w:rsidRPr="00835033">
        <w:rPr>
          <w:rFonts w:ascii="Arial" w:hAnsi="Arial" w:cs="Arial"/>
        </w:rPr>
        <w:t xml:space="preserve">Any proposed lighting shall meet the illumination standards set forth in Section 72-623 (Illumination Standards) of the Land Development Regulations. </w:t>
      </w:r>
      <w:r>
        <w:rPr>
          <w:rFonts w:ascii="Arial" w:hAnsi="Arial" w:cs="Arial"/>
        </w:rPr>
        <w:t xml:space="preserve"> </w:t>
      </w:r>
      <w:r w:rsidR="00835033" w:rsidRPr="00835033">
        <w:rPr>
          <w:rFonts w:ascii="Arial" w:hAnsi="Arial" w:cs="Arial"/>
          <w:i/>
          <w:iCs/>
          <w:color w:val="2E74B5" w:themeColor="accent1" w:themeShade="BF"/>
          <w:sz w:val="20"/>
        </w:rPr>
        <w:t>(for BPUDs)</w:t>
      </w:r>
    </w:p>
    <w:p w14:paraId="72492839" w14:textId="0C63AB77" w:rsidR="00293D45" w:rsidRPr="00A24F02" w:rsidRDefault="00293D45" w:rsidP="00293D45">
      <w:pPr>
        <w:tabs>
          <w:tab w:val="left" w:pos="-1080"/>
          <w:tab w:val="left" w:pos="-720"/>
          <w:tab w:val="left" w:pos="0"/>
          <w:tab w:val="left" w:pos="2160"/>
          <w:tab w:val="left" w:pos="6120"/>
        </w:tabs>
        <w:spacing w:line="480" w:lineRule="auto"/>
        <w:ind w:firstLine="1440"/>
        <w:jc w:val="both"/>
        <w:rPr>
          <w:rFonts w:ascii="Arial" w:hAnsi="Arial" w:cs="Arial"/>
        </w:rPr>
      </w:pPr>
      <w:r>
        <w:rPr>
          <w:rFonts w:ascii="Arial" w:hAnsi="Arial" w:cs="Arial"/>
        </w:rPr>
        <w:t xml:space="preserve">14. </w:t>
      </w:r>
      <w:r w:rsidRPr="00EE0720">
        <w:rPr>
          <w:rFonts w:ascii="Arial" w:hAnsi="Arial" w:cs="Arial"/>
          <w:u w:val="single"/>
        </w:rPr>
        <w:t>Common Open Space Requirements:</w:t>
      </w:r>
      <w:r>
        <w:rPr>
          <w:rFonts w:ascii="Arial" w:hAnsi="Arial" w:cs="Arial"/>
        </w:rPr>
        <w:t xml:space="preserve"> A minimum of 20% of a R</w:t>
      </w:r>
      <w:r w:rsidR="00835033">
        <w:rPr>
          <w:rFonts w:ascii="Arial" w:hAnsi="Arial" w:cs="Arial"/>
        </w:rPr>
        <w:t xml:space="preserve">esidential </w:t>
      </w:r>
      <w:r>
        <w:rPr>
          <w:rFonts w:ascii="Arial" w:hAnsi="Arial" w:cs="Arial"/>
        </w:rPr>
        <w:t>PUD or the residential part of a Mixed P</w:t>
      </w:r>
      <w:r w:rsidR="00835033">
        <w:rPr>
          <w:rFonts w:ascii="Arial" w:hAnsi="Arial" w:cs="Arial"/>
        </w:rPr>
        <w:t>UD</w:t>
      </w:r>
      <w:r>
        <w:rPr>
          <w:rFonts w:ascii="Arial" w:hAnsi="Arial" w:cs="Arial"/>
        </w:rPr>
        <w:t xml:space="preserve"> containing residential uses, shall be common open space, </w:t>
      </w:r>
      <w:proofErr w:type="gramStart"/>
      <w:r>
        <w:rPr>
          <w:rFonts w:ascii="Arial" w:hAnsi="Arial" w:cs="Arial"/>
        </w:rPr>
        <w:t>useable</w:t>
      </w:r>
      <w:proofErr w:type="gramEnd"/>
      <w:r>
        <w:rPr>
          <w:rFonts w:ascii="Arial" w:hAnsi="Arial" w:cs="Arial"/>
        </w:rPr>
        <w:t xml:space="preserve"> by all residents of the development.  Common open space shall be shown on the Preliminary Plan and shall comply with the minimum requirements of Section 72-289 (4) </w:t>
      </w:r>
      <w:r w:rsidRPr="00A24F02">
        <w:rPr>
          <w:rFonts w:ascii="Arial" w:hAnsi="Arial" w:cs="Arial"/>
          <w:i/>
        </w:rPr>
        <w:t>Open Space Requirements</w:t>
      </w:r>
      <w:r>
        <w:rPr>
          <w:rFonts w:ascii="Arial" w:hAnsi="Arial" w:cs="Arial"/>
        </w:rPr>
        <w:t xml:space="preserve"> of the Zoning Ordinance </w:t>
      </w:r>
      <w:r>
        <w:rPr>
          <w:rFonts w:ascii="Arial" w:hAnsi="Arial" w:cs="Arial"/>
        </w:rPr>
        <w:lastRenderedPageBreak/>
        <w:t xml:space="preserve">as amended.  </w:t>
      </w:r>
    </w:p>
    <w:p w14:paraId="38E1F8B4" w14:textId="02B43AD9" w:rsidR="00293D45" w:rsidRPr="00D83FDC"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i/>
          <w:iCs/>
          <w:color w:val="2E74B5" w:themeColor="accent1" w:themeShade="BF"/>
          <w:sz w:val="18"/>
          <w:szCs w:val="18"/>
        </w:rPr>
      </w:pPr>
      <w:r>
        <w:rPr>
          <w:rFonts w:ascii="Arial" w:hAnsi="Arial" w:cs="Arial"/>
        </w:rPr>
        <w:t>F.</w:t>
      </w:r>
      <w:r>
        <w:rPr>
          <w:rFonts w:ascii="Arial" w:hAnsi="Arial" w:cs="Arial"/>
        </w:rPr>
        <w:tab/>
      </w:r>
      <w:r>
        <w:rPr>
          <w:rFonts w:ascii="Arial" w:hAnsi="Arial" w:cs="Arial"/>
          <w:u w:val="single"/>
        </w:rPr>
        <w:t>Environmental Considerations</w:t>
      </w:r>
      <w:r>
        <w:rPr>
          <w:rFonts w:ascii="Arial" w:hAnsi="Arial" w:cs="Arial"/>
        </w:rPr>
        <w:t xml:space="preserve">. The minimum environmental requirements of Chapter 72 of the Code of Ordinances,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Volusia</w:t>
          </w:r>
        </w:smartTag>
      </w:smartTag>
      <w:r>
        <w:rPr>
          <w:rFonts w:ascii="Arial" w:hAnsi="Arial" w:cs="Arial"/>
        </w:rPr>
        <w:t>, as amended, shall be met.</w:t>
      </w:r>
      <w:r w:rsidR="00D83FDC">
        <w:rPr>
          <w:rFonts w:ascii="Arial" w:hAnsi="Arial" w:cs="Arial"/>
        </w:rPr>
        <w:t xml:space="preserve"> </w:t>
      </w:r>
      <w:r w:rsidR="00D83FDC" w:rsidRPr="00D83FDC">
        <w:rPr>
          <w:rFonts w:ascii="Arial" w:hAnsi="Arial" w:cs="Arial"/>
          <w:i/>
          <w:iCs/>
          <w:color w:val="2E74B5" w:themeColor="accent1" w:themeShade="BF"/>
          <w:sz w:val="18"/>
          <w:szCs w:val="18"/>
        </w:rPr>
        <w:t>(</w:t>
      </w:r>
      <w:proofErr w:type="gramStart"/>
      <w:r w:rsidR="00D83FDC" w:rsidRPr="00D83FDC">
        <w:rPr>
          <w:rFonts w:ascii="Arial" w:hAnsi="Arial" w:cs="Arial"/>
          <w:i/>
          <w:iCs/>
          <w:color w:val="2E74B5" w:themeColor="accent1" w:themeShade="BF"/>
          <w:sz w:val="18"/>
          <w:szCs w:val="18"/>
        </w:rPr>
        <w:t>add</w:t>
      </w:r>
      <w:proofErr w:type="gramEnd"/>
      <w:r w:rsidR="00D83FDC" w:rsidRPr="00D83FDC">
        <w:rPr>
          <w:rFonts w:ascii="Arial" w:hAnsi="Arial" w:cs="Arial"/>
          <w:i/>
          <w:iCs/>
          <w:color w:val="2E74B5" w:themeColor="accent1" w:themeShade="BF"/>
          <w:sz w:val="18"/>
          <w:szCs w:val="18"/>
        </w:rPr>
        <w:t xml:space="preserve"> additional requirements as identified by Environmental Permitting.)</w:t>
      </w:r>
    </w:p>
    <w:p w14:paraId="500ED80C"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64832936" w14:textId="286DF005"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G.</w:t>
      </w:r>
      <w:r>
        <w:rPr>
          <w:rFonts w:ascii="Arial" w:hAnsi="Arial" w:cs="Arial"/>
        </w:rPr>
        <w:tab/>
      </w:r>
      <w:r>
        <w:rPr>
          <w:rFonts w:ascii="Arial" w:hAnsi="Arial" w:cs="Arial"/>
          <w:u w:val="single"/>
        </w:rPr>
        <w:t>Sewage Disposal and Potable Water</w:t>
      </w:r>
      <w:r w:rsidRPr="00FC3D31">
        <w:rPr>
          <w:rFonts w:ascii="Arial" w:hAnsi="Arial" w:cs="Arial"/>
          <w:u w:val="single"/>
        </w:rPr>
        <w:t xml:space="preserve"> Facilities</w:t>
      </w:r>
      <w:r>
        <w:rPr>
          <w:rFonts w:ascii="Arial" w:hAnsi="Arial" w:cs="Arial"/>
          <w:u w:val="single"/>
        </w:rPr>
        <w:t>.</w:t>
      </w:r>
      <w:r>
        <w:rPr>
          <w:rFonts w:ascii="Arial" w:hAnsi="Arial" w:cs="Arial"/>
        </w:rPr>
        <w:t xml:space="preserve">  Provisions for sewage disposal and potable water needs of the</w:t>
      </w:r>
      <w:r w:rsidR="00D83FDC">
        <w:rPr>
          <w:rFonts w:ascii="Arial" w:hAnsi="Arial" w:cs="Arial"/>
        </w:rPr>
        <w:t xml:space="preserve"> </w:t>
      </w:r>
      <w:r>
        <w:rPr>
          <w:rFonts w:ascii="Arial" w:hAnsi="Arial" w:cs="Arial"/>
        </w:rPr>
        <w:t xml:space="preserve">PUD will be provided in accordance with the comprehensive plan, the land development </w:t>
      </w:r>
      <w:proofErr w:type="gramStart"/>
      <w:r>
        <w:rPr>
          <w:rFonts w:ascii="Arial" w:hAnsi="Arial" w:cs="Arial"/>
        </w:rPr>
        <w:t>code</w:t>
      </w:r>
      <w:proofErr w:type="gramEnd"/>
      <w:r>
        <w:rPr>
          <w:rFonts w:ascii="Arial" w:hAnsi="Arial" w:cs="Arial"/>
        </w:rPr>
        <w:t xml:space="preserve"> and Fla. Admin. Code Ann. r. 64E-6. Potable water shall be provided by ____________.  Sanitary sewer treatment /waste disposal shall be provided by ____________________.</w:t>
      </w:r>
    </w:p>
    <w:p w14:paraId="16D0E931"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678EB7D8"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H.</w:t>
      </w:r>
      <w:r>
        <w:rPr>
          <w:rFonts w:ascii="Arial" w:hAnsi="Arial" w:cs="Arial"/>
        </w:rPr>
        <w:tab/>
      </w:r>
      <w:r>
        <w:rPr>
          <w:rFonts w:ascii="Arial" w:hAnsi="Arial" w:cs="Arial"/>
          <w:u w:val="single"/>
        </w:rPr>
        <w:t>Storm water Drainage</w:t>
      </w:r>
      <w:r>
        <w:rPr>
          <w:rFonts w:ascii="Arial" w:hAnsi="Arial" w:cs="Arial"/>
        </w:rPr>
        <w:t xml:space="preserve">.  Provision for storm water retention shall be in accordance with the land development code. </w:t>
      </w:r>
    </w:p>
    <w:p w14:paraId="692FB867"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66C22693"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I.</w:t>
      </w:r>
      <w:r>
        <w:rPr>
          <w:rFonts w:ascii="Arial" w:hAnsi="Arial" w:cs="Arial"/>
        </w:rPr>
        <w:tab/>
      </w:r>
      <w:r>
        <w:rPr>
          <w:rFonts w:ascii="Arial" w:hAnsi="Arial" w:cs="Arial"/>
          <w:u w:val="single"/>
        </w:rPr>
        <w:t>Access and Transportation System Improvements</w:t>
      </w:r>
      <w:r>
        <w:rPr>
          <w:rFonts w:ascii="Arial" w:hAnsi="Arial" w:cs="Arial"/>
        </w:rPr>
        <w:t xml:space="preserve">.  All access and transportation system improvements shall be provided in accordance with the land development code.  The parcel shall be developed in substantial accordance with the following access and transportation system improvements:  </w:t>
      </w:r>
    </w:p>
    <w:p w14:paraId="414EC977" w14:textId="77777777" w:rsidR="00293D45" w:rsidRDefault="00293D45" w:rsidP="00293D45">
      <w:pPr>
        <w:tabs>
          <w:tab w:val="left" w:pos="720"/>
          <w:tab w:val="left" w:pos="1440"/>
          <w:tab w:val="left" w:pos="2160"/>
          <w:tab w:val="left" w:pos="2880"/>
          <w:tab w:val="left" w:pos="3600"/>
        </w:tabs>
        <w:spacing w:line="480" w:lineRule="auto"/>
        <w:ind w:left="1440"/>
        <w:jc w:val="both"/>
      </w:pPr>
      <w:r>
        <w:rPr>
          <w:rFonts w:ascii="Arial" w:hAnsi="Arial" w:cs="Arial"/>
        </w:rPr>
        <w:t>1.</w:t>
      </w:r>
      <w:r>
        <w:rPr>
          <w:rFonts w:ascii="Arial" w:hAnsi="Arial" w:cs="Arial"/>
        </w:rPr>
        <w:tab/>
      </w:r>
      <w:r>
        <w:rPr>
          <w:rFonts w:ascii="Arial" w:hAnsi="Arial" w:cs="Arial"/>
          <w:u w:val="single"/>
        </w:rPr>
        <w:t>Access</w:t>
      </w:r>
      <w:r>
        <w:rPr>
          <w:rFonts w:ascii="Arial" w:hAnsi="Arial" w:cs="Arial"/>
        </w:rPr>
        <w:t xml:space="preserve">.  Access to the project site shall be: </w:t>
      </w:r>
      <w:r w:rsidRPr="00293D45">
        <w:rPr>
          <w:rFonts w:ascii="Arial" w:hAnsi="Arial" w:cs="Arial"/>
          <w:color w:val="1F497D"/>
          <w:sz w:val="20"/>
        </w:rPr>
        <w:t>(I</w:t>
      </w:r>
      <w:r w:rsidRPr="00293D45">
        <w:rPr>
          <w:rFonts w:ascii="Arial" w:hAnsi="Arial" w:cs="Arial"/>
          <w:i/>
          <w:color w:val="1F497D"/>
          <w:sz w:val="20"/>
        </w:rPr>
        <w:t xml:space="preserve">nsert proposed site access provisions and improvements.) </w:t>
      </w:r>
      <w:r w:rsidRPr="00B47BD2">
        <w:rPr>
          <w:rFonts w:ascii="Arial" w:hAnsi="Arial" w:cs="Arial"/>
          <w:i/>
          <w:color w:val="0070C0"/>
          <w:sz w:val="20"/>
        </w:rPr>
        <w:t xml:space="preserve"> </w:t>
      </w:r>
      <w:r w:rsidRPr="006441E6">
        <w:rPr>
          <w:rFonts w:ascii="Arial" w:hAnsi="Arial" w:cs="Arial"/>
        </w:rPr>
        <w:t xml:space="preserve">Site access, pedestrian, bicycle and   traffic circulation improvements and </w:t>
      </w:r>
      <w:r>
        <w:rPr>
          <w:rFonts w:ascii="Arial" w:hAnsi="Arial" w:cs="Arial"/>
        </w:rPr>
        <w:t xml:space="preserve">access points shall be finally determined during final site plan review and /or subdivision application review, in accordance with the requirements of the land development code as may be modified by the Development Review Committee and/or Volusia County </w:t>
      </w:r>
      <w:r>
        <w:rPr>
          <w:rFonts w:ascii="Arial" w:hAnsi="Arial" w:cs="Arial"/>
        </w:rPr>
        <w:lastRenderedPageBreak/>
        <w:t>Traffic Engineer as may be necessary to provide required pedestrian, bicycle, and traffic safety improvements on and adjacent to the site.</w:t>
      </w:r>
      <w:r>
        <w:t xml:space="preserve"> </w:t>
      </w:r>
    </w:p>
    <w:p w14:paraId="0693C1EF" w14:textId="77777777" w:rsidR="00293D45" w:rsidRDefault="00293D45" w:rsidP="00293D45">
      <w:pPr>
        <w:tabs>
          <w:tab w:val="left" w:pos="720"/>
          <w:tab w:val="left" w:pos="1440"/>
          <w:tab w:val="left" w:pos="2160"/>
          <w:tab w:val="left" w:pos="2880"/>
          <w:tab w:val="left" w:pos="3600"/>
        </w:tabs>
        <w:spacing w:line="480" w:lineRule="auto"/>
        <w:ind w:left="1440"/>
        <w:jc w:val="both"/>
        <w:rPr>
          <w:rFonts w:ascii="Arial" w:hAnsi="Arial" w:cs="Arial"/>
        </w:rPr>
      </w:pPr>
    </w:p>
    <w:p w14:paraId="6D83B048" w14:textId="77777777" w:rsidR="00293D45" w:rsidRDefault="00293D45" w:rsidP="00293D45">
      <w:pPr>
        <w:tabs>
          <w:tab w:val="left" w:pos="720"/>
          <w:tab w:val="left" w:pos="1440"/>
          <w:tab w:val="left" w:pos="2160"/>
          <w:tab w:val="left" w:pos="2880"/>
          <w:tab w:val="left" w:pos="3600"/>
        </w:tabs>
        <w:spacing w:line="480" w:lineRule="auto"/>
        <w:ind w:left="1440"/>
        <w:jc w:val="both"/>
        <w:rPr>
          <w:rFonts w:ascii="Arial" w:hAnsi="Arial" w:cs="Arial"/>
        </w:rPr>
      </w:pPr>
      <w:r>
        <w:rPr>
          <w:rFonts w:ascii="Arial" w:hAnsi="Arial" w:cs="Arial"/>
        </w:rPr>
        <w:t>2.</w:t>
      </w:r>
      <w:r>
        <w:rPr>
          <w:rFonts w:ascii="Arial" w:hAnsi="Arial" w:cs="Arial"/>
        </w:rPr>
        <w:tab/>
      </w:r>
      <w:r>
        <w:rPr>
          <w:rFonts w:ascii="Arial" w:hAnsi="Arial" w:cs="Arial"/>
          <w:u w:val="single"/>
        </w:rPr>
        <w:t>Transportation System Improvements</w:t>
      </w:r>
      <w:r>
        <w:rPr>
          <w:rFonts w:ascii="Arial" w:hAnsi="Arial" w:cs="Arial"/>
        </w:rPr>
        <w:t xml:space="preserve">.  Transportation system improvements shall be provided as required by the land development code, as determined during final site plan review and/or subdivision review, as may be modified by the Development Review Committee and/or Volusia County Traffic Engineer. </w:t>
      </w:r>
    </w:p>
    <w:p w14:paraId="700EBEC7"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00B9C59E"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 xml:space="preserve">J. </w:t>
      </w:r>
      <w:r>
        <w:rPr>
          <w:rFonts w:ascii="Arial" w:hAnsi="Arial" w:cs="Arial"/>
        </w:rPr>
        <w:tab/>
      </w:r>
      <w:r>
        <w:rPr>
          <w:rFonts w:ascii="Arial" w:hAnsi="Arial" w:cs="Arial"/>
          <w:u w:val="single"/>
        </w:rPr>
        <w:t>Internal Roadways</w:t>
      </w:r>
      <w:r>
        <w:rPr>
          <w:rFonts w:ascii="Arial" w:hAnsi="Arial" w:cs="Arial"/>
        </w:rPr>
        <w:t>.</w:t>
      </w:r>
      <w:r>
        <w:rPr>
          <w:rFonts w:ascii="Arial" w:hAnsi="Arial" w:cs="Arial"/>
          <w:i/>
        </w:rPr>
        <w:t xml:space="preserve">  </w:t>
      </w:r>
      <w:r w:rsidRPr="00293D45">
        <w:rPr>
          <w:rFonts w:ascii="Arial" w:hAnsi="Arial" w:cs="Arial"/>
          <w:color w:val="1F497D"/>
          <w:sz w:val="20"/>
        </w:rPr>
        <w:t>(</w:t>
      </w:r>
      <w:r w:rsidRPr="00293D45">
        <w:rPr>
          <w:rFonts w:ascii="Arial" w:hAnsi="Arial" w:cs="Arial"/>
          <w:i/>
          <w:color w:val="1F497D"/>
          <w:sz w:val="20"/>
        </w:rPr>
        <w:t>Insert proposed site access provisions and improvements.)</w:t>
      </w:r>
      <w:r>
        <w:rPr>
          <w:rFonts w:ascii="Arial" w:hAnsi="Arial" w:cs="Arial"/>
          <w:i/>
        </w:rPr>
        <w:t xml:space="preserve">  </w:t>
      </w:r>
      <w:r>
        <w:rPr>
          <w:rFonts w:ascii="Arial" w:hAnsi="Arial" w:cs="Arial"/>
        </w:rPr>
        <w:t xml:space="preserve">Internal roadway(s) shall be constructed in accordance with the applicable requirements and standards of the land development code. </w:t>
      </w:r>
    </w:p>
    <w:p w14:paraId="71DEF279"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1108EF04" w14:textId="60708B9B" w:rsidR="00293D45" w:rsidRPr="002D2E5A"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i/>
          <w:iCs/>
          <w:color w:val="2E74B5" w:themeColor="accent1" w:themeShade="BF"/>
          <w:sz w:val="20"/>
        </w:rPr>
      </w:pPr>
      <w:r>
        <w:rPr>
          <w:rFonts w:ascii="Arial" w:hAnsi="Arial" w:cs="Arial"/>
        </w:rPr>
        <w:t>K.</w:t>
      </w:r>
      <w:r>
        <w:rPr>
          <w:rFonts w:ascii="Arial" w:hAnsi="Arial" w:cs="Arial"/>
        </w:rPr>
        <w:tab/>
      </w:r>
      <w:r>
        <w:rPr>
          <w:rFonts w:ascii="Arial" w:hAnsi="Arial" w:cs="Arial"/>
          <w:u w:val="single"/>
        </w:rPr>
        <w:t>Fire Protection</w:t>
      </w:r>
      <w:r>
        <w:rPr>
          <w:rFonts w:ascii="Arial" w:hAnsi="Arial" w:cs="Arial"/>
        </w:rPr>
        <w:t xml:space="preserve">.  </w:t>
      </w:r>
      <w:r w:rsidR="00D83FDC">
        <w:rPr>
          <w:rFonts w:ascii="Arial" w:hAnsi="Arial" w:cs="Arial"/>
        </w:rPr>
        <w:t>The applicant is responsible for providing adequate</w:t>
      </w:r>
      <w:r w:rsidR="002D2E5A">
        <w:rPr>
          <w:rFonts w:ascii="Arial" w:hAnsi="Arial" w:cs="Arial"/>
        </w:rPr>
        <w:t xml:space="preserve"> on-site water supply and other fire protection improvements to serve the PUD project.  This includes fire department access roads, private roads, and private fire protection systems.  The design, capacity, and location of the required water supply and other fire protection improvements shall be as required by the Volusia County Fire Marshall’s office.  Municipal water supply for fire protection shall be the preferred method of water supply. The fire flow, access roads</w:t>
      </w:r>
      <w:r w:rsidR="00A43B72">
        <w:rPr>
          <w:rFonts w:ascii="Arial" w:hAnsi="Arial" w:cs="Arial"/>
        </w:rPr>
        <w:t>,</w:t>
      </w:r>
      <w:r w:rsidR="002D2E5A">
        <w:rPr>
          <w:rFonts w:ascii="Arial" w:hAnsi="Arial" w:cs="Arial"/>
        </w:rPr>
        <w:t xml:space="preserve"> and other fire protection features shall meet the requirements of the Florida Fire Prevention Code adopted at the time of </w:t>
      </w:r>
      <w:r w:rsidR="00A43B72">
        <w:rPr>
          <w:rFonts w:ascii="Arial" w:hAnsi="Arial" w:cs="Arial"/>
        </w:rPr>
        <w:t xml:space="preserve">construction </w:t>
      </w:r>
      <w:r w:rsidR="002D2E5A">
        <w:rPr>
          <w:rFonts w:ascii="Arial" w:hAnsi="Arial" w:cs="Arial"/>
        </w:rPr>
        <w:t>permitting.  The building may be required to be provided with a fire sprinkler system to reduce the required fire flow needed for the project.  (</w:t>
      </w:r>
      <w:proofErr w:type="gramStart"/>
      <w:r w:rsidR="002D2E5A" w:rsidRPr="002D2E5A">
        <w:rPr>
          <w:rFonts w:ascii="Arial" w:hAnsi="Arial" w:cs="Arial"/>
          <w:i/>
          <w:iCs/>
          <w:color w:val="2E74B5" w:themeColor="accent1" w:themeShade="BF"/>
          <w:sz w:val="20"/>
        </w:rPr>
        <w:t>send</w:t>
      </w:r>
      <w:proofErr w:type="gramEnd"/>
      <w:r w:rsidR="002D2E5A" w:rsidRPr="002D2E5A">
        <w:rPr>
          <w:rFonts w:ascii="Arial" w:hAnsi="Arial" w:cs="Arial"/>
          <w:i/>
          <w:iCs/>
          <w:color w:val="2E74B5" w:themeColor="accent1" w:themeShade="BF"/>
          <w:sz w:val="20"/>
        </w:rPr>
        <w:t xml:space="preserve"> all PUDs to fire for review so that they can add additional requirements if necessary.)</w:t>
      </w:r>
    </w:p>
    <w:p w14:paraId="1EC6306A"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343C22AF"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szCs w:val="24"/>
        </w:rPr>
      </w:pPr>
      <w:r>
        <w:rPr>
          <w:rFonts w:ascii="Arial" w:hAnsi="Arial" w:cs="Arial"/>
        </w:rPr>
        <w:t xml:space="preserve">L. </w:t>
      </w:r>
      <w:r>
        <w:rPr>
          <w:rFonts w:ascii="Arial" w:hAnsi="Arial" w:cs="Arial"/>
          <w:szCs w:val="24"/>
          <w:u w:val="single"/>
        </w:rPr>
        <w:t>Building or Property Owners Association</w:t>
      </w:r>
      <w:r>
        <w:rPr>
          <w:rFonts w:ascii="Arial" w:hAnsi="Arial" w:cs="Arial"/>
          <w:szCs w:val="24"/>
        </w:rPr>
        <w:t xml:space="preserve">.  The charter and by-laws of the Home Owner’s or Property Owners Association </w:t>
      </w:r>
      <w:r w:rsidRPr="00175799">
        <w:rPr>
          <w:rFonts w:ascii="Arial" w:hAnsi="Arial" w:cs="Arial"/>
          <w:i/>
          <w:szCs w:val="24"/>
        </w:rPr>
        <w:t>(if applicable)</w:t>
      </w:r>
      <w:r>
        <w:rPr>
          <w:rFonts w:ascii="Arial" w:hAnsi="Arial" w:cs="Arial"/>
          <w:szCs w:val="24"/>
        </w:rPr>
        <w:t xml:space="preserve"> and any other agreements, covenants, easements or restrictions shall be furnished to the County of </w:t>
      </w:r>
      <w:bookmarkStart w:id="0" w:name="QuickMark"/>
      <w:bookmarkEnd w:id="0"/>
      <w:r>
        <w:rPr>
          <w:rFonts w:ascii="Arial" w:hAnsi="Arial" w:cs="Arial"/>
          <w:szCs w:val="24"/>
        </w:rPr>
        <w:t>Volusia at the time of creation.  The Applicant shall be responsible for recording said information in the Public Records of Volusia County, Florida.  In addition, the Applicant shall bear and pay all costs for recording all of the aforementioned documents.</w:t>
      </w:r>
    </w:p>
    <w:p w14:paraId="020B54B1"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szCs w:val="24"/>
        </w:rPr>
      </w:pPr>
    </w:p>
    <w:p w14:paraId="07BCB7DC" w14:textId="78465D34" w:rsidR="00293D45" w:rsidRPr="00310C66"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sidRPr="00310C66">
        <w:rPr>
          <w:rFonts w:ascii="Arial" w:hAnsi="Arial" w:cs="Arial"/>
          <w:szCs w:val="24"/>
        </w:rPr>
        <w:t xml:space="preserve">With respect to the enforcement of said agreements, covenants, </w:t>
      </w:r>
      <w:proofErr w:type="gramStart"/>
      <w:r w:rsidRPr="00310C66">
        <w:rPr>
          <w:rFonts w:ascii="Arial" w:hAnsi="Arial" w:cs="Arial"/>
          <w:szCs w:val="24"/>
        </w:rPr>
        <w:t>easements</w:t>
      </w:r>
      <w:proofErr w:type="gramEnd"/>
      <w:r w:rsidRPr="00310C66">
        <w:rPr>
          <w:rFonts w:ascii="Arial" w:hAnsi="Arial" w:cs="Arial"/>
          <w:szCs w:val="24"/>
        </w:rPr>
        <w:t xml:space="preserve"> or restrictions entered into between the Applicant and the owners or occupiers of property within the PUD, the County of Volusia shall only enforce the provisions of the "Development Agreement" and Volusia County Zoning Ordinance, as amended, whichever is applicable, and not the private agreements entered into between the aforementioned parties.</w:t>
      </w:r>
      <w:r>
        <w:rPr>
          <w:rFonts w:ascii="Arial" w:hAnsi="Arial" w:cs="Arial"/>
          <w:szCs w:val="24"/>
        </w:rPr>
        <w:t xml:space="preserve"> </w:t>
      </w:r>
    </w:p>
    <w:p w14:paraId="6DE6372E"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33DFE2C1" w14:textId="77777777" w:rsidR="00293D45" w:rsidRP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color w:val="1F497D"/>
          <w:sz w:val="20"/>
        </w:rPr>
      </w:pPr>
      <w:r>
        <w:rPr>
          <w:rFonts w:ascii="Arial" w:hAnsi="Arial" w:cs="Arial"/>
        </w:rPr>
        <w:t xml:space="preserve">M. </w:t>
      </w:r>
      <w:r>
        <w:rPr>
          <w:rFonts w:ascii="Arial" w:hAnsi="Arial" w:cs="Arial"/>
        </w:rPr>
        <w:tab/>
      </w:r>
      <w:r w:rsidRPr="00D117A2">
        <w:rPr>
          <w:rFonts w:ascii="Arial" w:hAnsi="Arial" w:cs="Arial"/>
          <w:u w:val="single"/>
        </w:rPr>
        <w:t>Other Requirements</w:t>
      </w:r>
      <w:r>
        <w:rPr>
          <w:rFonts w:ascii="Arial" w:hAnsi="Arial" w:cs="Arial"/>
          <w:u w:val="single"/>
        </w:rPr>
        <w:t xml:space="preserve">.  </w:t>
      </w:r>
      <w:r w:rsidRPr="00293D45">
        <w:rPr>
          <w:rFonts w:ascii="Arial" w:hAnsi="Arial" w:cs="Arial"/>
          <w:color w:val="1F497D"/>
          <w:sz w:val="20"/>
        </w:rPr>
        <w:t>(</w:t>
      </w:r>
      <w:r w:rsidRPr="00293D45">
        <w:rPr>
          <w:rFonts w:ascii="Arial" w:hAnsi="Arial" w:cs="Arial"/>
          <w:i/>
          <w:color w:val="1F497D"/>
          <w:sz w:val="20"/>
        </w:rPr>
        <w:t>Insert other provisions or proposed modifications to Zoning Code requirements that apply to the proposed project or property.  A PUD Development Agreement cannot modify or waive Land Development Code requirements</w:t>
      </w:r>
      <w:r w:rsidRPr="00293D45">
        <w:rPr>
          <w:rFonts w:ascii="Arial" w:hAnsi="Arial" w:cs="Arial"/>
          <w:color w:val="1F497D"/>
          <w:sz w:val="20"/>
        </w:rPr>
        <w:t>).</w:t>
      </w:r>
    </w:p>
    <w:p w14:paraId="2F0AC4D4"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4B2DD421" w14:textId="77777777" w:rsidR="00293D45" w:rsidRPr="00A3521D"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color w:val="0070C0"/>
          <w:sz w:val="20"/>
        </w:rPr>
      </w:pPr>
      <w:r>
        <w:rPr>
          <w:rFonts w:ascii="Arial" w:hAnsi="Arial" w:cs="Arial"/>
        </w:rPr>
        <w:t xml:space="preserve">N. </w:t>
      </w:r>
      <w:r>
        <w:rPr>
          <w:rFonts w:ascii="Arial" w:hAnsi="Arial" w:cs="Arial"/>
        </w:rPr>
        <w:tab/>
      </w:r>
      <w:r>
        <w:rPr>
          <w:rFonts w:ascii="Arial" w:hAnsi="Arial" w:cs="Arial"/>
          <w:u w:val="single"/>
        </w:rPr>
        <w:t>Expiration of Development Agreement.</w:t>
      </w:r>
      <w:r>
        <w:rPr>
          <w:rFonts w:ascii="Arial" w:hAnsi="Arial" w:cs="Arial"/>
        </w:rPr>
        <w:t xml:space="preserve">  The Applicant shall file a final site plan or overall development plan within five (5) years from the effective date of this Order and Resolution.  Failure to timely file said final site plan or overall development plan shall immediately render the development agreement null and void, unless the zoning enforcement official, for good cause shown, approves a minor amendment to the extend </w:t>
      </w:r>
      <w:r>
        <w:rPr>
          <w:rFonts w:ascii="Arial" w:hAnsi="Arial" w:cs="Arial"/>
        </w:rPr>
        <w:lastRenderedPageBreak/>
        <w:t xml:space="preserve">the time period indicated in this paragraph.  </w:t>
      </w:r>
    </w:p>
    <w:p w14:paraId="382FCB08"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1C8CD1F8" w14:textId="32B16A7C"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O.</w:t>
      </w:r>
      <w:r>
        <w:rPr>
          <w:rFonts w:ascii="Arial" w:hAnsi="Arial" w:cs="Arial"/>
        </w:rPr>
        <w:tab/>
      </w:r>
      <w:r>
        <w:rPr>
          <w:rFonts w:ascii="Arial" w:hAnsi="Arial" w:cs="Arial"/>
          <w:u w:val="single"/>
        </w:rPr>
        <w:t>Binding Effect of Plans, Recording, and Effective Date</w:t>
      </w:r>
      <w:r>
        <w:rPr>
          <w:rFonts w:ascii="Arial" w:hAnsi="Arial" w:cs="Arial"/>
        </w:rPr>
        <w:t>.  The Master Development Plan, including any and all supplementary orders and resolutions, and the Preliminary Plan shall bind and inure to the benefit of the Applicant and his successor in title or interest.  The</w:t>
      </w:r>
      <w:r w:rsidR="001E5A67">
        <w:rPr>
          <w:rFonts w:ascii="Arial" w:hAnsi="Arial" w:cs="Arial"/>
        </w:rPr>
        <w:t xml:space="preserve"> </w:t>
      </w:r>
      <w:r>
        <w:rPr>
          <w:rFonts w:ascii="Arial" w:hAnsi="Arial" w:cs="Arial"/>
        </w:rPr>
        <w:t xml:space="preserve">PUD zoning, Order and Resolution and all approved plans shall run with the land.  </w:t>
      </w:r>
    </w:p>
    <w:p w14:paraId="615FC553"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3221DDC4"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This Order and Resolution and all subsequent Orders and Resolutions shall be filed with the Clerk of the Court and recorded within forty-five (45) days following execution of the document by the Volusia County Council, in the Official Records of Volusia County, Florida.  One copy of the document, bearing the book and page number of the Official Record in which the document was recorded, shall be submitted to the Growth and Resource Management Department.  The date of receipt of this document by the Growth and Resource Management Department shall constitute the effective date of this Order and Resolution and its subsequent amendments.  The applicant shall pay all filing costs for recording documents.</w:t>
      </w:r>
    </w:p>
    <w:p w14:paraId="58456F29"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p>
    <w:p w14:paraId="7AC65241" w14:textId="77777777" w:rsidR="00293D45" w:rsidRDefault="00293D45" w:rsidP="00293D45">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t>P.</w:t>
      </w:r>
      <w:r>
        <w:rPr>
          <w:rFonts w:ascii="Arial" w:hAnsi="Arial" w:cs="Arial"/>
        </w:rPr>
        <w:tab/>
      </w:r>
      <w:r>
        <w:rPr>
          <w:rFonts w:ascii="Arial" w:hAnsi="Arial" w:cs="Arial"/>
          <w:u w:val="single"/>
        </w:rPr>
        <w:t>Conceptual Approval</w:t>
      </w:r>
      <w:r>
        <w:rPr>
          <w:rFonts w:ascii="Arial" w:hAnsi="Arial" w:cs="Arial"/>
        </w:rPr>
        <w:t xml:space="preserve">:  The parties hereto acknowledge that reductions in density and/or intensity may and do occur; and that minor changes to roadway design, location and size of structures, actual location of parking spaces, specific locations for land uses, and locations and design of stormwater storage, landscape buffers and upland buffers may result to comply with the land development code.  A request for such an </w:t>
      </w:r>
      <w:r>
        <w:rPr>
          <w:rFonts w:ascii="Arial" w:hAnsi="Arial" w:cs="Arial"/>
        </w:rPr>
        <w:lastRenderedPageBreak/>
        <w:t xml:space="preserve">amendment shall be reviewed by the zoning enforcement official and may be processed as a minor amendment in accordance with section 72-289 of the zoning code.  The Applicant agrees to revise and record the Revised Preliminary Plan which reflects any such changes with the Clerk of the Court immediately following the expiration of the 30 day period for appealing Development Review Committee (DRC) decisions to the County Council.  A copy of the Revised Preliminary Plan, bearing the book and page number of the Official Record in which the document was recorded, shall be submitted to the Growth and Resource Management Department. </w:t>
      </w:r>
      <w:r>
        <w:rPr>
          <w:rFonts w:ascii="Arial" w:hAnsi="Arial" w:cs="Arial"/>
          <w:i/>
        </w:rPr>
        <w:t xml:space="preserve"> </w:t>
      </w:r>
    </w:p>
    <w:p w14:paraId="254E8A11" w14:textId="4E7A53B1" w:rsidR="003B567B" w:rsidRDefault="00293D45" w:rsidP="003B567B">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br w:type="page"/>
      </w:r>
      <w:r w:rsidR="003B567B">
        <w:rPr>
          <w:rFonts w:ascii="Arial" w:hAnsi="Arial" w:cs="Arial"/>
        </w:rPr>
        <w:lastRenderedPageBreak/>
        <w:t>DONE and ORDERED by the County Council of Volusia County, Florida, this ____ day of __________________, 202</w:t>
      </w:r>
      <w:r w:rsidR="001E5A67">
        <w:rPr>
          <w:rFonts w:ascii="Arial" w:hAnsi="Arial" w:cs="Arial"/>
        </w:rPr>
        <w:t>4</w:t>
      </w:r>
      <w:r w:rsidR="003B567B">
        <w:rPr>
          <w:rFonts w:ascii="Arial" w:hAnsi="Arial" w:cs="Arial"/>
        </w:rPr>
        <w:t>.</w:t>
      </w:r>
    </w:p>
    <w:p w14:paraId="51136ACB" w14:textId="77777777" w:rsidR="003B567B" w:rsidRDefault="003B567B" w:rsidP="003B567B">
      <w:pPr>
        <w:tabs>
          <w:tab w:val="left" w:pos="720"/>
          <w:tab w:val="left" w:pos="1440"/>
          <w:tab w:val="left" w:pos="2160"/>
          <w:tab w:val="left" w:pos="2880"/>
          <w:tab w:val="left" w:pos="3600"/>
        </w:tabs>
        <w:jc w:val="both"/>
        <w:rPr>
          <w:rFonts w:ascii="Arial" w:hAnsi="Arial" w:cs="Arial"/>
        </w:rPr>
      </w:pPr>
    </w:p>
    <w:p w14:paraId="70F4C58F" w14:textId="77777777" w:rsidR="003B567B" w:rsidRDefault="003B567B" w:rsidP="003B567B">
      <w:pPr>
        <w:tabs>
          <w:tab w:val="left" w:pos="720"/>
          <w:tab w:val="left" w:pos="1440"/>
          <w:tab w:val="left" w:pos="2160"/>
          <w:tab w:val="left" w:pos="2880"/>
          <w:tab w:val="left" w:pos="3600"/>
        </w:tabs>
        <w:jc w:val="both"/>
        <w:rPr>
          <w:rFonts w:ascii="Arial" w:hAnsi="Arial" w:cs="Arial"/>
        </w:rPr>
      </w:pPr>
    </w:p>
    <w:p w14:paraId="794BFAA7" w14:textId="77777777" w:rsidR="003B567B" w:rsidRDefault="003B567B" w:rsidP="003B567B">
      <w:pPr>
        <w:tabs>
          <w:tab w:val="left" w:pos="5040"/>
          <w:tab w:val="right" w:pos="9360"/>
        </w:tabs>
        <w:spacing w:line="360" w:lineRule="auto"/>
        <w:jc w:val="both"/>
        <w:rPr>
          <w:rFonts w:ascii="Arial" w:hAnsi="Arial" w:cs="Arial"/>
        </w:rPr>
      </w:pPr>
      <w:r>
        <w:rPr>
          <w:rFonts w:ascii="Arial" w:hAnsi="Arial" w:cs="Arial"/>
        </w:rPr>
        <w:t>ATTEST:</w:t>
      </w:r>
      <w:r>
        <w:rPr>
          <w:rFonts w:ascii="Arial" w:hAnsi="Arial" w:cs="Arial"/>
        </w:rPr>
        <w:tab/>
        <w:t>VOLUSIA COUNTY COUNCIL</w:t>
      </w:r>
    </w:p>
    <w:p w14:paraId="72DBD4AC"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rPr>
      </w:pPr>
    </w:p>
    <w:p w14:paraId="767ABBFF"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rPr>
      </w:pPr>
    </w:p>
    <w:p w14:paraId="5D8B2D08" w14:textId="77777777" w:rsidR="003B567B" w:rsidRDefault="003B567B" w:rsidP="003B567B">
      <w:pPr>
        <w:tabs>
          <w:tab w:val="left" w:pos="5040"/>
          <w:tab w:val="right" w:pos="9360"/>
        </w:tabs>
        <w:jc w:val="both"/>
        <w:rPr>
          <w:rFonts w:ascii="Arial" w:hAnsi="Arial" w:cs="Arial"/>
        </w:rPr>
      </w:pPr>
      <w:r>
        <w:rPr>
          <w:rFonts w:ascii="Arial" w:hAnsi="Arial" w:cs="Arial"/>
        </w:rPr>
        <w:t>________________________</w:t>
      </w:r>
      <w:r>
        <w:rPr>
          <w:rFonts w:ascii="Arial" w:hAnsi="Arial" w:cs="Arial"/>
        </w:rPr>
        <w:tab/>
        <w:t>_____________________________</w:t>
      </w:r>
    </w:p>
    <w:p w14:paraId="3F4B6E70" w14:textId="77777777" w:rsidR="003B567B" w:rsidRDefault="003B567B" w:rsidP="003B567B">
      <w:pPr>
        <w:tabs>
          <w:tab w:val="left" w:pos="5040"/>
          <w:tab w:val="right" w:pos="9360"/>
        </w:tabs>
        <w:jc w:val="both"/>
        <w:rPr>
          <w:rFonts w:ascii="Arial" w:hAnsi="Arial" w:cs="Arial"/>
        </w:rPr>
      </w:pPr>
      <w:r w:rsidRPr="00AE4B92">
        <w:rPr>
          <w:rFonts w:ascii="Arial" w:hAnsi="Arial" w:cs="Arial"/>
        </w:rPr>
        <w:t>George Recktenwald</w:t>
      </w:r>
      <w:r>
        <w:rPr>
          <w:rFonts w:ascii="Arial" w:hAnsi="Arial" w:cs="Arial"/>
        </w:rPr>
        <w:tab/>
      </w:r>
      <w:r w:rsidR="00136A06">
        <w:rPr>
          <w:rFonts w:ascii="Arial" w:hAnsi="Arial" w:cs="Arial"/>
        </w:rPr>
        <w:t>Jeffrey S. Brower</w:t>
      </w:r>
    </w:p>
    <w:p w14:paraId="4BD8930E" w14:textId="77777777" w:rsidR="003B567B" w:rsidRDefault="003B567B" w:rsidP="003B567B">
      <w:pPr>
        <w:tabs>
          <w:tab w:val="left" w:pos="5040"/>
          <w:tab w:val="right" w:pos="9360"/>
        </w:tabs>
        <w:jc w:val="both"/>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Manager</w:t>
          </w:r>
        </w:smartTag>
      </w:smartTag>
      <w:r>
        <w:rPr>
          <w:rFonts w:ascii="Arial" w:hAnsi="Arial" w:cs="Arial"/>
        </w:rPr>
        <w:tab/>
        <w:t>Chair</w:t>
      </w:r>
    </w:p>
    <w:p w14:paraId="4E8E6E28"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rPr>
      </w:pPr>
    </w:p>
    <w:p w14:paraId="4924C7DA"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rPr>
      </w:pPr>
    </w:p>
    <w:p w14:paraId="2313CF70"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Arial" w:hAnsi="Arial" w:cs="Arial"/>
        </w:rPr>
      </w:pPr>
    </w:p>
    <w:p w14:paraId="4A09BBFA"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rPr>
        <w:t xml:space="preserve">STATE OF </w:t>
      </w:r>
      <w:smartTag w:uri="urn:schemas-microsoft-com:office:smarttags" w:element="place">
        <w:smartTag w:uri="urn:schemas-microsoft-com:office:smarttags" w:element="State">
          <w:r>
            <w:rPr>
              <w:rFonts w:ascii="Arial" w:hAnsi="Arial" w:cs="Arial"/>
            </w:rPr>
            <w:t>FLORIDA</w:t>
          </w:r>
        </w:smartTag>
      </w:smartTag>
    </w:p>
    <w:p w14:paraId="727D39D0"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VOLUSIA</w:t>
          </w:r>
        </w:smartTag>
      </w:smartTag>
    </w:p>
    <w:p w14:paraId="491FD227"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64CE0A17" w14:textId="2C4E121A"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Arial" w:hAnsi="Arial" w:cs="Arial"/>
        </w:rPr>
      </w:pPr>
      <w:r>
        <w:rPr>
          <w:rFonts w:ascii="Arial" w:hAnsi="Arial" w:cs="Arial"/>
        </w:rPr>
        <w:t>The foregoing instrument was acknowledged before me by means of [  ] physical presence or [ ] online notarization, this _______ day of ______________, 202</w:t>
      </w:r>
      <w:r w:rsidR="001E5A67">
        <w:rPr>
          <w:rFonts w:ascii="Arial" w:hAnsi="Arial" w:cs="Arial"/>
        </w:rPr>
        <w:t>4</w:t>
      </w:r>
      <w:r>
        <w:rPr>
          <w:rFonts w:ascii="Arial" w:hAnsi="Arial" w:cs="Arial"/>
        </w:rPr>
        <w:t xml:space="preserve">, by </w:t>
      </w:r>
      <w:r w:rsidRPr="00AE4B92">
        <w:rPr>
          <w:rFonts w:ascii="Arial" w:hAnsi="Arial" w:cs="Arial"/>
        </w:rPr>
        <w:t>George Recktenwald</w:t>
      </w:r>
      <w:r>
        <w:rPr>
          <w:rFonts w:ascii="Arial" w:hAnsi="Arial" w:cs="Arial"/>
        </w:rPr>
        <w:t xml:space="preserve"> and </w:t>
      </w:r>
      <w:r w:rsidR="00136A06">
        <w:rPr>
          <w:rFonts w:ascii="Arial" w:hAnsi="Arial" w:cs="Arial"/>
        </w:rPr>
        <w:t>Jeffrey S. Brower</w:t>
      </w:r>
      <w:r>
        <w:rPr>
          <w:rFonts w:ascii="Arial" w:hAnsi="Arial" w:cs="Arial"/>
        </w:rPr>
        <w:t>, as County Manager and Chair, Volusia County Council, respectively, on behalf of the County of Volusia, and who are personally known to me.</w:t>
      </w:r>
    </w:p>
    <w:p w14:paraId="4F661216"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14:paraId="19D0A7E4" w14:textId="77777777" w:rsidR="003B567B" w:rsidRDefault="003B567B" w:rsidP="003B5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720"/>
        <w:jc w:val="both"/>
        <w:rPr>
          <w:rFonts w:ascii="Arial" w:hAnsi="Arial" w:cs="Arial"/>
        </w:rPr>
      </w:pPr>
    </w:p>
    <w:p w14:paraId="74C59DC2" w14:textId="77777777" w:rsidR="003B567B" w:rsidRDefault="003B567B" w:rsidP="003B567B">
      <w:pPr>
        <w:tabs>
          <w:tab w:val="left" w:pos="5760"/>
        </w:tabs>
        <w:ind w:left="720" w:right="90"/>
        <w:jc w:val="right"/>
        <w:rPr>
          <w:rFonts w:ascii="Arial" w:hAnsi="Arial" w:cs="Arial"/>
        </w:rPr>
      </w:pPr>
      <w:r>
        <w:rPr>
          <w:rFonts w:ascii="Arial" w:hAnsi="Arial" w:cs="Arial"/>
        </w:rPr>
        <w:t>_____________________________________</w:t>
      </w:r>
    </w:p>
    <w:p w14:paraId="5C4203B3" w14:textId="77777777" w:rsidR="003B567B" w:rsidRDefault="003B567B" w:rsidP="003B567B">
      <w:pPr>
        <w:tabs>
          <w:tab w:val="right" w:pos="4320"/>
        </w:tabs>
        <w:ind w:left="4320"/>
        <w:jc w:val="both"/>
        <w:rPr>
          <w:rFonts w:ascii="Arial" w:hAnsi="Arial" w:cs="Arial"/>
        </w:rPr>
      </w:pPr>
      <w:r>
        <w:rPr>
          <w:rFonts w:ascii="Arial" w:hAnsi="Arial" w:cs="Arial"/>
        </w:rPr>
        <w:t xml:space="preserve">NOTARY PUBLIC, STATE OF </w:t>
      </w:r>
      <w:smartTag w:uri="urn:schemas-microsoft-com:office:smarttags" w:element="place">
        <w:smartTag w:uri="urn:schemas-microsoft-com:office:smarttags" w:element="State">
          <w:r>
            <w:rPr>
              <w:rFonts w:ascii="Arial" w:hAnsi="Arial" w:cs="Arial"/>
            </w:rPr>
            <w:t>FLORIDA</w:t>
          </w:r>
        </w:smartTag>
      </w:smartTag>
    </w:p>
    <w:p w14:paraId="6B94DD57" w14:textId="77777777" w:rsidR="003B567B" w:rsidRDefault="003B567B" w:rsidP="003B567B">
      <w:pPr>
        <w:tabs>
          <w:tab w:val="right" w:pos="4320"/>
          <w:tab w:val="left" w:pos="5040"/>
        </w:tabs>
        <w:ind w:left="4320"/>
        <w:jc w:val="both"/>
        <w:rPr>
          <w:rFonts w:ascii="Arial" w:hAnsi="Arial" w:cs="Arial"/>
        </w:rPr>
      </w:pPr>
      <w:r>
        <w:rPr>
          <w:rFonts w:ascii="Arial" w:hAnsi="Arial" w:cs="Arial"/>
        </w:rPr>
        <w:t xml:space="preserve">Type or Print Name:          </w:t>
      </w:r>
    </w:p>
    <w:p w14:paraId="48FC4159" w14:textId="77777777" w:rsidR="003B567B" w:rsidRDefault="003B567B" w:rsidP="003B567B">
      <w:pPr>
        <w:tabs>
          <w:tab w:val="right" w:pos="4320"/>
          <w:tab w:val="left" w:pos="5040"/>
        </w:tabs>
        <w:ind w:left="4320"/>
        <w:rPr>
          <w:rFonts w:ascii="Arial" w:hAnsi="Arial" w:cs="Arial"/>
        </w:rPr>
      </w:pPr>
      <w:r>
        <w:rPr>
          <w:rFonts w:ascii="Arial" w:hAnsi="Arial" w:cs="Arial"/>
        </w:rPr>
        <w:t>_____________________________________</w:t>
      </w:r>
    </w:p>
    <w:p w14:paraId="1063DF28" w14:textId="77777777" w:rsidR="003B567B" w:rsidRDefault="003B567B" w:rsidP="003B567B">
      <w:pPr>
        <w:tabs>
          <w:tab w:val="right" w:pos="4320"/>
          <w:tab w:val="left" w:pos="5040"/>
        </w:tabs>
        <w:ind w:left="4320"/>
        <w:rPr>
          <w:rFonts w:ascii="Arial" w:hAnsi="Arial" w:cs="Arial"/>
        </w:rPr>
      </w:pPr>
      <w:r>
        <w:rPr>
          <w:rFonts w:ascii="Arial" w:hAnsi="Arial" w:cs="Arial"/>
        </w:rPr>
        <w:t>Commission No.:_______________________</w:t>
      </w:r>
    </w:p>
    <w:p w14:paraId="6274C39E" w14:textId="77777777" w:rsidR="003B567B" w:rsidRDefault="003B567B" w:rsidP="003B567B">
      <w:pPr>
        <w:tabs>
          <w:tab w:val="right" w:pos="4320"/>
          <w:tab w:val="left" w:pos="5040"/>
        </w:tabs>
        <w:ind w:left="4320"/>
        <w:rPr>
          <w:rFonts w:ascii="Arial" w:hAnsi="Arial" w:cs="Arial"/>
        </w:rPr>
      </w:pPr>
      <w:r>
        <w:rPr>
          <w:rFonts w:ascii="Arial" w:hAnsi="Arial" w:cs="Arial"/>
        </w:rPr>
        <w:t>My Commission Expires:_________________</w:t>
      </w:r>
    </w:p>
    <w:p w14:paraId="3481662E" w14:textId="77777777" w:rsidR="00293D45" w:rsidRDefault="003B567B" w:rsidP="003B567B">
      <w:pPr>
        <w:tabs>
          <w:tab w:val="left" w:pos="720"/>
          <w:tab w:val="left" w:pos="1440"/>
          <w:tab w:val="left" w:pos="2160"/>
          <w:tab w:val="left" w:pos="2880"/>
          <w:tab w:val="left" w:pos="3600"/>
        </w:tabs>
        <w:spacing w:line="480" w:lineRule="auto"/>
        <w:ind w:firstLine="720"/>
        <w:jc w:val="both"/>
        <w:rPr>
          <w:rFonts w:ascii="Arial" w:hAnsi="Arial" w:cs="Arial"/>
        </w:rPr>
      </w:pPr>
      <w:r>
        <w:rPr>
          <w:rFonts w:ascii="Arial" w:hAnsi="Arial" w:cs="Arial"/>
        </w:rPr>
        <w:br w:type="page"/>
      </w:r>
    </w:p>
    <w:p w14:paraId="6339CE1F" w14:textId="77777777" w:rsidR="00293D45" w:rsidRDefault="00293D45" w:rsidP="00293D45">
      <w:pPr>
        <w:tabs>
          <w:tab w:val="left" w:pos="5040"/>
          <w:tab w:val="right" w:pos="9360"/>
        </w:tabs>
        <w:rPr>
          <w:rFonts w:ascii="Arial" w:hAnsi="Arial" w:cs="Arial"/>
        </w:rPr>
      </w:pPr>
    </w:p>
    <w:p w14:paraId="3BA56C2E" w14:textId="77777777" w:rsidR="00293D45" w:rsidRDefault="00293D45" w:rsidP="00293D45">
      <w:pPr>
        <w:tabs>
          <w:tab w:val="left" w:pos="5040"/>
          <w:tab w:val="right" w:pos="9360"/>
        </w:tabs>
        <w:ind w:left="5040" w:hanging="5040"/>
        <w:rPr>
          <w:rFonts w:ascii="Arial" w:hAnsi="Arial" w:cs="Arial"/>
        </w:rPr>
      </w:pPr>
      <w:r>
        <w:rPr>
          <w:rFonts w:ascii="Arial" w:hAnsi="Arial" w:cs="Arial"/>
        </w:rPr>
        <w:t>WITNESSES:</w:t>
      </w:r>
      <w:r>
        <w:rPr>
          <w:rFonts w:ascii="Arial" w:hAnsi="Arial" w:cs="Arial"/>
        </w:rPr>
        <w:tab/>
        <w:t xml:space="preserve">OWNER(S):  </w:t>
      </w:r>
    </w:p>
    <w:p w14:paraId="5433F049" w14:textId="77777777" w:rsidR="00293D45" w:rsidRDefault="00293D45" w:rsidP="00293D45">
      <w:pPr>
        <w:tabs>
          <w:tab w:val="left" w:pos="5040"/>
          <w:tab w:val="right" w:pos="9360"/>
        </w:tabs>
        <w:rPr>
          <w:rFonts w:ascii="Arial" w:hAnsi="Arial" w:cs="Arial"/>
        </w:rPr>
      </w:pPr>
    </w:p>
    <w:p w14:paraId="6795F69C" w14:textId="77777777" w:rsidR="00293D45" w:rsidRDefault="00293D45" w:rsidP="00293D45">
      <w:pPr>
        <w:tabs>
          <w:tab w:val="left" w:pos="5040"/>
          <w:tab w:val="right" w:pos="9360"/>
        </w:tabs>
        <w:rPr>
          <w:rFonts w:ascii="Arial" w:hAnsi="Arial" w:cs="Arial"/>
        </w:rPr>
      </w:pPr>
    </w:p>
    <w:p w14:paraId="7F22B38E" w14:textId="77777777" w:rsidR="00293D45" w:rsidRDefault="00293D45" w:rsidP="00293D45">
      <w:pPr>
        <w:tabs>
          <w:tab w:val="right" w:pos="9360"/>
        </w:tabs>
        <w:rPr>
          <w:rFonts w:ascii="Arial" w:hAnsi="Arial" w:cs="Arial"/>
        </w:rPr>
      </w:pPr>
      <w:r>
        <w:rPr>
          <w:rFonts w:ascii="Arial" w:hAnsi="Arial" w:cs="Arial"/>
        </w:rPr>
        <w:t xml:space="preserve">____________________________ </w:t>
      </w:r>
      <w:r>
        <w:rPr>
          <w:rFonts w:ascii="Arial" w:hAnsi="Arial" w:cs="Arial"/>
        </w:rPr>
        <w:tab/>
        <w:t>________________________________</w:t>
      </w:r>
    </w:p>
    <w:p w14:paraId="714F5C93" w14:textId="77777777" w:rsidR="00293D45" w:rsidRDefault="00293D45" w:rsidP="00293D45">
      <w:pPr>
        <w:tabs>
          <w:tab w:val="left" w:pos="5040"/>
          <w:tab w:val="right" w:pos="9360"/>
        </w:tabs>
        <w:rPr>
          <w:rFonts w:ascii="Arial" w:hAnsi="Arial" w:cs="Arial"/>
        </w:rPr>
      </w:pPr>
      <w:r>
        <w:rPr>
          <w:rFonts w:ascii="Arial" w:hAnsi="Arial" w:cs="Arial"/>
        </w:rPr>
        <w:tab/>
        <w:t>(</w:t>
      </w:r>
      <w:r w:rsidRPr="00293D45">
        <w:rPr>
          <w:rFonts w:ascii="Arial" w:hAnsi="Arial"/>
          <w:i/>
          <w:color w:val="1F497D"/>
          <w:sz w:val="20"/>
        </w:rPr>
        <w:t>insert property owner’s name and Title</w:t>
      </w:r>
      <w:r>
        <w:rPr>
          <w:rFonts w:ascii="Arial" w:hAnsi="Arial" w:cs="Arial"/>
        </w:rPr>
        <w:t>)</w:t>
      </w:r>
    </w:p>
    <w:p w14:paraId="0C9F5556" w14:textId="77777777" w:rsidR="00293D45" w:rsidRDefault="00293D45" w:rsidP="00293D45">
      <w:pPr>
        <w:tabs>
          <w:tab w:val="left" w:pos="5040"/>
          <w:tab w:val="right" w:pos="9360"/>
        </w:tabs>
        <w:jc w:val="right"/>
        <w:rPr>
          <w:rFonts w:ascii="Arial" w:hAnsi="Arial" w:cs="Arial"/>
        </w:rPr>
      </w:pPr>
    </w:p>
    <w:p w14:paraId="5799874D" w14:textId="77777777" w:rsidR="00293D45" w:rsidRDefault="00293D45" w:rsidP="00293D45">
      <w:pPr>
        <w:tabs>
          <w:tab w:val="right" w:pos="9360"/>
        </w:tabs>
        <w:rPr>
          <w:rFonts w:ascii="Arial" w:hAnsi="Arial" w:cs="Arial"/>
        </w:rPr>
      </w:pPr>
      <w:r>
        <w:rPr>
          <w:rFonts w:ascii="Arial" w:hAnsi="Arial" w:cs="Arial"/>
        </w:rPr>
        <w:t>______________________________</w:t>
      </w:r>
    </w:p>
    <w:p w14:paraId="37E8849E" w14:textId="77777777" w:rsidR="00293D45" w:rsidRDefault="00293D45" w:rsidP="00293D45">
      <w:pPr>
        <w:tabs>
          <w:tab w:val="left" w:pos="5040"/>
          <w:tab w:val="right" w:pos="9360"/>
        </w:tabs>
        <w:rPr>
          <w:rFonts w:ascii="Arial" w:hAnsi="Arial" w:cs="Arial"/>
        </w:rPr>
      </w:pPr>
    </w:p>
    <w:p w14:paraId="6E346D99" w14:textId="77777777" w:rsidR="00293D45" w:rsidRDefault="00293D45" w:rsidP="00293D45">
      <w:pPr>
        <w:tabs>
          <w:tab w:val="left" w:pos="5040"/>
          <w:tab w:val="right" w:pos="9360"/>
        </w:tabs>
        <w:rPr>
          <w:rFonts w:ascii="Arial" w:hAnsi="Arial" w:cs="Arial"/>
        </w:rPr>
      </w:pPr>
    </w:p>
    <w:p w14:paraId="6C5D7C5E" w14:textId="77777777" w:rsidR="00293D45" w:rsidRDefault="00293D45" w:rsidP="00293D45">
      <w:pPr>
        <w:tabs>
          <w:tab w:val="left" w:pos="5040"/>
          <w:tab w:val="right" w:pos="9360"/>
        </w:tabs>
        <w:rPr>
          <w:rFonts w:ascii="Arial" w:hAnsi="Arial" w:cs="Arial"/>
        </w:rPr>
      </w:pPr>
    </w:p>
    <w:p w14:paraId="597910AB" w14:textId="77777777" w:rsidR="00293D45" w:rsidRDefault="00293D45" w:rsidP="00293D45">
      <w:pPr>
        <w:tabs>
          <w:tab w:val="left" w:pos="5040"/>
          <w:tab w:val="right" w:pos="9360"/>
        </w:tabs>
        <w:rPr>
          <w:rFonts w:ascii="Arial" w:hAnsi="Arial" w:cs="Arial"/>
        </w:rPr>
      </w:pPr>
      <w:r>
        <w:rPr>
          <w:rFonts w:ascii="Arial" w:hAnsi="Arial" w:cs="Arial"/>
        </w:rPr>
        <w:t>_______________________________</w:t>
      </w:r>
      <w:r>
        <w:rPr>
          <w:rFonts w:ascii="Arial" w:hAnsi="Arial" w:cs="Arial"/>
        </w:rPr>
        <w:tab/>
        <w:t xml:space="preserve">________________________________ </w:t>
      </w:r>
    </w:p>
    <w:p w14:paraId="148146F7" w14:textId="77777777" w:rsidR="00293D45" w:rsidRDefault="00293D45" w:rsidP="00293D45">
      <w:pPr>
        <w:tabs>
          <w:tab w:val="left" w:pos="5040"/>
          <w:tab w:val="right" w:pos="9360"/>
        </w:tabs>
        <w:rPr>
          <w:rFonts w:ascii="Arial" w:hAnsi="Arial" w:cs="Arial"/>
        </w:rPr>
      </w:pPr>
      <w:r>
        <w:rPr>
          <w:rFonts w:ascii="Arial" w:hAnsi="Arial" w:cs="Arial"/>
        </w:rPr>
        <w:tab/>
        <w:t>(</w:t>
      </w:r>
      <w:r w:rsidRPr="00293D45">
        <w:rPr>
          <w:rFonts w:ascii="Arial" w:hAnsi="Arial"/>
          <w:i/>
          <w:color w:val="1F497D"/>
          <w:sz w:val="20"/>
        </w:rPr>
        <w:t>insert property owner’s name and Title</w:t>
      </w:r>
      <w:r>
        <w:rPr>
          <w:rFonts w:ascii="Arial" w:hAnsi="Arial" w:cs="Arial"/>
        </w:rPr>
        <w:t>)</w:t>
      </w:r>
    </w:p>
    <w:p w14:paraId="3E8C3936" w14:textId="77777777" w:rsidR="00293D45" w:rsidRDefault="00293D45" w:rsidP="00293D45">
      <w:pPr>
        <w:tabs>
          <w:tab w:val="left" w:pos="5040"/>
          <w:tab w:val="right" w:pos="9360"/>
        </w:tabs>
        <w:rPr>
          <w:rFonts w:ascii="Arial" w:hAnsi="Arial" w:cs="Arial"/>
        </w:rPr>
      </w:pPr>
    </w:p>
    <w:p w14:paraId="247BB166" w14:textId="77777777" w:rsidR="00293D45" w:rsidRDefault="00293D45" w:rsidP="00293D45">
      <w:pPr>
        <w:tabs>
          <w:tab w:val="left" w:pos="5040"/>
          <w:tab w:val="right" w:pos="9360"/>
        </w:tabs>
        <w:rPr>
          <w:rFonts w:ascii="Arial" w:hAnsi="Arial" w:cs="Arial"/>
        </w:rPr>
      </w:pPr>
    </w:p>
    <w:p w14:paraId="3851554C" w14:textId="77777777" w:rsidR="00293D45" w:rsidRDefault="00293D45" w:rsidP="00293D45">
      <w:pPr>
        <w:tabs>
          <w:tab w:val="left" w:pos="5040"/>
          <w:tab w:val="right" w:pos="9360"/>
        </w:tabs>
        <w:rPr>
          <w:rFonts w:ascii="Arial" w:hAnsi="Arial" w:cs="Arial"/>
        </w:rPr>
      </w:pPr>
      <w:r>
        <w:rPr>
          <w:rFonts w:ascii="Arial" w:hAnsi="Arial" w:cs="Arial"/>
        </w:rPr>
        <w:t>_______________________________</w:t>
      </w:r>
    </w:p>
    <w:p w14:paraId="234203C7" w14:textId="77777777" w:rsidR="00293D45" w:rsidRDefault="00293D45" w:rsidP="00293D45">
      <w:pPr>
        <w:tabs>
          <w:tab w:val="left" w:pos="5040"/>
          <w:tab w:val="right" w:pos="9360"/>
        </w:tabs>
        <w:rPr>
          <w:rFonts w:ascii="Arial" w:hAnsi="Arial" w:cs="Arial"/>
        </w:rPr>
      </w:pPr>
    </w:p>
    <w:p w14:paraId="3697A17D" w14:textId="77777777" w:rsidR="00293D45" w:rsidRDefault="00293D45" w:rsidP="00293D45">
      <w:pPr>
        <w:tabs>
          <w:tab w:val="left" w:pos="5040"/>
          <w:tab w:val="right" w:pos="9360"/>
        </w:tabs>
        <w:rPr>
          <w:rFonts w:ascii="Arial" w:hAnsi="Arial" w:cs="Arial"/>
        </w:rPr>
      </w:pPr>
    </w:p>
    <w:p w14:paraId="721B1B17" w14:textId="77777777" w:rsidR="003B567B" w:rsidRDefault="003B567B" w:rsidP="003B567B">
      <w:pPr>
        <w:tabs>
          <w:tab w:val="left" w:pos="5040"/>
          <w:tab w:val="right" w:pos="9360"/>
        </w:tabs>
        <w:rPr>
          <w:rFonts w:ascii="Arial" w:hAnsi="Arial" w:cs="Arial"/>
        </w:rPr>
      </w:pPr>
      <w:r>
        <w:rPr>
          <w:rFonts w:ascii="Arial" w:hAnsi="Arial" w:cs="Arial"/>
        </w:rPr>
        <w:t xml:space="preserve">State of </w:t>
      </w:r>
      <w:smartTag w:uri="urn:schemas-microsoft-com:office:smarttags" w:element="place">
        <w:smartTag w:uri="urn:schemas-microsoft-com:office:smarttags" w:element="State">
          <w:r>
            <w:rPr>
              <w:rFonts w:ascii="Arial" w:hAnsi="Arial" w:cs="Arial"/>
            </w:rPr>
            <w:t>Florida</w:t>
          </w:r>
        </w:smartTag>
      </w:smartTag>
    </w:p>
    <w:p w14:paraId="14EB23AA" w14:textId="77777777" w:rsidR="003B567B" w:rsidRDefault="003B567B" w:rsidP="003B567B">
      <w:pPr>
        <w:tabs>
          <w:tab w:val="left" w:pos="5040"/>
          <w:tab w:val="right" w:pos="9360"/>
        </w:tabs>
        <w:rPr>
          <w:rFonts w:ascii="Arial" w:hAnsi="Arial" w:cs="Arial"/>
        </w:rPr>
      </w:pP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of </w:t>
        </w:r>
        <w:smartTag w:uri="urn:schemas-microsoft-com:office:smarttags" w:element="PlaceName">
          <w:r>
            <w:rPr>
              <w:rFonts w:ascii="Arial" w:hAnsi="Arial" w:cs="Arial"/>
            </w:rPr>
            <w:t>Volusia</w:t>
          </w:r>
        </w:smartTag>
      </w:smartTag>
    </w:p>
    <w:p w14:paraId="1BC3F03A" w14:textId="77777777" w:rsidR="003B567B" w:rsidRDefault="003B567B" w:rsidP="003B567B">
      <w:pPr>
        <w:tabs>
          <w:tab w:val="left" w:pos="5040"/>
          <w:tab w:val="right" w:pos="9360"/>
        </w:tabs>
        <w:rPr>
          <w:rFonts w:ascii="Arial" w:hAnsi="Arial" w:cs="Arial"/>
        </w:rPr>
      </w:pPr>
    </w:p>
    <w:p w14:paraId="46E38EC7" w14:textId="77777777" w:rsidR="003B567B" w:rsidRDefault="003B567B" w:rsidP="003B567B">
      <w:pPr>
        <w:pStyle w:val="Header"/>
        <w:tabs>
          <w:tab w:val="clear" w:pos="4320"/>
          <w:tab w:val="clear" w:pos="8640"/>
          <w:tab w:val="left" w:pos="5040"/>
          <w:tab w:val="right" w:pos="9360"/>
        </w:tabs>
        <w:rPr>
          <w:rFonts w:ascii="Arial" w:hAnsi="Arial" w:cs="Arial"/>
        </w:rPr>
      </w:pPr>
    </w:p>
    <w:p w14:paraId="22E93A7E" w14:textId="4C9A2103" w:rsidR="003B567B" w:rsidRDefault="003B567B" w:rsidP="003B567B">
      <w:pPr>
        <w:tabs>
          <w:tab w:val="left" w:pos="4680"/>
        </w:tabs>
        <w:ind w:left="720" w:right="720"/>
        <w:jc w:val="both"/>
        <w:rPr>
          <w:rFonts w:ascii="Arial" w:hAnsi="Arial" w:cs="Arial"/>
        </w:rPr>
      </w:pPr>
      <w:r>
        <w:rPr>
          <w:rFonts w:ascii="Arial" w:hAnsi="Arial" w:cs="Arial"/>
        </w:rPr>
        <w:t xml:space="preserve">The foregoing instrument was acknowledged before me by means of </w:t>
      </w:r>
      <w:proofErr w:type="gramStart"/>
      <w:r>
        <w:rPr>
          <w:rFonts w:ascii="Arial" w:hAnsi="Arial" w:cs="Arial"/>
        </w:rPr>
        <w:t>[  ]</w:t>
      </w:r>
      <w:proofErr w:type="gramEnd"/>
      <w:r>
        <w:rPr>
          <w:rFonts w:ascii="Arial" w:hAnsi="Arial" w:cs="Arial"/>
        </w:rPr>
        <w:t xml:space="preserve"> physical presence or [ ] online notarization, this _______ day of ______________________, 202</w:t>
      </w:r>
      <w:r w:rsidR="001E5A67">
        <w:rPr>
          <w:rFonts w:ascii="Arial" w:hAnsi="Arial" w:cs="Arial"/>
        </w:rPr>
        <w:t>4</w:t>
      </w:r>
      <w:r>
        <w:rPr>
          <w:rFonts w:ascii="Arial" w:hAnsi="Arial" w:cs="Arial"/>
        </w:rPr>
        <w:t xml:space="preserve">, by ______________________, who is </w:t>
      </w:r>
    </w:p>
    <w:p w14:paraId="6875B136" w14:textId="77777777" w:rsidR="003B567B" w:rsidRDefault="003B567B" w:rsidP="003B567B">
      <w:pPr>
        <w:tabs>
          <w:tab w:val="left" w:pos="4680"/>
        </w:tabs>
        <w:ind w:left="720" w:right="720"/>
        <w:jc w:val="both"/>
        <w:rPr>
          <w:rFonts w:ascii="Arial" w:hAnsi="Arial" w:cs="Arial"/>
        </w:rPr>
      </w:pPr>
      <w:r>
        <w:rPr>
          <w:rFonts w:ascii="Arial" w:hAnsi="Arial" w:cs="Arial"/>
        </w:rPr>
        <w:tab/>
        <w:t>(</w:t>
      </w:r>
      <w:r w:rsidRPr="00293D45">
        <w:rPr>
          <w:rFonts w:ascii="Arial" w:hAnsi="Arial"/>
          <w:i/>
          <w:color w:val="1F497D"/>
          <w:sz w:val="20"/>
        </w:rPr>
        <w:t>insert property owner’s name and Title</w:t>
      </w:r>
      <w:r>
        <w:rPr>
          <w:rFonts w:ascii="Arial" w:hAnsi="Arial" w:cs="Arial"/>
        </w:rPr>
        <w:t>)</w:t>
      </w:r>
    </w:p>
    <w:p w14:paraId="061C62BA" w14:textId="77777777" w:rsidR="003B567B" w:rsidRDefault="003B567B" w:rsidP="003B567B">
      <w:pPr>
        <w:tabs>
          <w:tab w:val="left" w:pos="4680"/>
        </w:tabs>
        <w:ind w:left="720" w:right="720"/>
        <w:jc w:val="both"/>
        <w:rPr>
          <w:rFonts w:ascii="Arial" w:hAnsi="Arial" w:cs="Arial"/>
        </w:rPr>
      </w:pPr>
      <w:r>
        <w:rPr>
          <w:rFonts w:ascii="Arial" w:hAnsi="Arial" w:cs="Arial"/>
        </w:rPr>
        <w:t xml:space="preserve"> personally known to me or who have produced ________________ as identification(s).</w:t>
      </w:r>
    </w:p>
    <w:p w14:paraId="0A042196" w14:textId="77777777" w:rsidR="003B567B" w:rsidRDefault="003B567B" w:rsidP="003B567B">
      <w:pPr>
        <w:tabs>
          <w:tab w:val="left" w:pos="5760"/>
        </w:tabs>
        <w:spacing w:line="360" w:lineRule="auto"/>
        <w:ind w:left="720" w:right="720"/>
        <w:rPr>
          <w:rFonts w:ascii="Arial" w:hAnsi="Arial" w:cs="Arial"/>
        </w:rPr>
      </w:pPr>
    </w:p>
    <w:p w14:paraId="5B892AD1" w14:textId="77777777" w:rsidR="003B567B" w:rsidRDefault="003B567B" w:rsidP="003B567B">
      <w:pPr>
        <w:tabs>
          <w:tab w:val="left" w:pos="5760"/>
        </w:tabs>
        <w:ind w:left="720" w:right="90"/>
        <w:jc w:val="right"/>
        <w:rPr>
          <w:rFonts w:ascii="Arial" w:hAnsi="Arial" w:cs="Arial"/>
        </w:rPr>
      </w:pPr>
      <w:r>
        <w:rPr>
          <w:rFonts w:ascii="Arial" w:hAnsi="Arial" w:cs="Arial"/>
        </w:rPr>
        <w:t>_____________________________________</w:t>
      </w:r>
    </w:p>
    <w:p w14:paraId="383C7E06" w14:textId="77777777" w:rsidR="003B567B" w:rsidRDefault="003B567B" w:rsidP="003B567B">
      <w:pPr>
        <w:tabs>
          <w:tab w:val="right" w:pos="4320"/>
        </w:tabs>
        <w:ind w:left="4320"/>
        <w:jc w:val="both"/>
        <w:rPr>
          <w:rFonts w:ascii="Arial" w:hAnsi="Arial" w:cs="Arial"/>
        </w:rPr>
      </w:pPr>
      <w:r>
        <w:rPr>
          <w:rFonts w:ascii="Arial" w:hAnsi="Arial" w:cs="Arial"/>
        </w:rPr>
        <w:t xml:space="preserve">NOTARY PUBLIC, STATE OF </w:t>
      </w:r>
      <w:smartTag w:uri="urn:schemas-microsoft-com:office:smarttags" w:element="place">
        <w:smartTag w:uri="urn:schemas-microsoft-com:office:smarttags" w:element="State">
          <w:r>
            <w:rPr>
              <w:rFonts w:ascii="Arial" w:hAnsi="Arial" w:cs="Arial"/>
            </w:rPr>
            <w:t>FLORIDA</w:t>
          </w:r>
        </w:smartTag>
      </w:smartTag>
    </w:p>
    <w:p w14:paraId="03BB8DD1" w14:textId="77777777" w:rsidR="003B567B" w:rsidRDefault="003B567B" w:rsidP="003B567B">
      <w:pPr>
        <w:tabs>
          <w:tab w:val="right" w:pos="4320"/>
          <w:tab w:val="left" w:pos="5040"/>
        </w:tabs>
        <w:spacing w:line="360" w:lineRule="auto"/>
        <w:ind w:left="4320"/>
        <w:jc w:val="both"/>
        <w:rPr>
          <w:rFonts w:ascii="Arial" w:hAnsi="Arial" w:cs="Arial"/>
        </w:rPr>
      </w:pPr>
      <w:r>
        <w:rPr>
          <w:rFonts w:ascii="Arial" w:hAnsi="Arial" w:cs="Arial"/>
        </w:rPr>
        <w:t xml:space="preserve">Type or Print Name:          </w:t>
      </w:r>
    </w:p>
    <w:p w14:paraId="4D3C320A" w14:textId="77777777" w:rsidR="003B567B" w:rsidRDefault="003B567B" w:rsidP="003B567B">
      <w:pPr>
        <w:tabs>
          <w:tab w:val="right" w:pos="4320"/>
          <w:tab w:val="left" w:pos="5040"/>
        </w:tabs>
        <w:spacing w:line="360" w:lineRule="auto"/>
        <w:ind w:left="4320"/>
        <w:rPr>
          <w:rFonts w:ascii="Arial" w:hAnsi="Arial" w:cs="Arial"/>
        </w:rPr>
      </w:pPr>
      <w:r>
        <w:rPr>
          <w:rFonts w:ascii="Arial" w:hAnsi="Arial" w:cs="Arial"/>
        </w:rPr>
        <w:t>_____________________________________</w:t>
      </w:r>
    </w:p>
    <w:p w14:paraId="19587C6E" w14:textId="77777777" w:rsidR="003B567B" w:rsidRDefault="003B567B" w:rsidP="003B567B">
      <w:pPr>
        <w:tabs>
          <w:tab w:val="right" w:pos="4320"/>
          <w:tab w:val="left" w:pos="5040"/>
        </w:tabs>
        <w:spacing w:line="360" w:lineRule="auto"/>
        <w:ind w:left="4320"/>
        <w:rPr>
          <w:rFonts w:ascii="Arial" w:hAnsi="Arial" w:cs="Arial"/>
        </w:rPr>
      </w:pPr>
      <w:r>
        <w:rPr>
          <w:rFonts w:ascii="Arial" w:hAnsi="Arial" w:cs="Arial"/>
        </w:rPr>
        <w:t>Commission No.:_______________________</w:t>
      </w:r>
    </w:p>
    <w:p w14:paraId="72AA56C8" w14:textId="77777777" w:rsidR="003B567B" w:rsidRDefault="003B567B" w:rsidP="003B567B">
      <w:pPr>
        <w:tabs>
          <w:tab w:val="right" w:pos="4320"/>
          <w:tab w:val="left" w:pos="5040"/>
        </w:tabs>
        <w:spacing w:line="360" w:lineRule="auto"/>
        <w:ind w:left="4320"/>
        <w:rPr>
          <w:rFonts w:ascii="Arial" w:hAnsi="Arial" w:cs="Arial"/>
        </w:rPr>
      </w:pPr>
      <w:r>
        <w:rPr>
          <w:rFonts w:ascii="Arial" w:hAnsi="Arial" w:cs="Arial"/>
        </w:rPr>
        <w:t>My Commission Expires:_________________</w:t>
      </w:r>
    </w:p>
    <w:p w14:paraId="0BD03A29" w14:textId="77777777" w:rsidR="00293D45" w:rsidRDefault="003B567B" w:rsidP="003B567B">
      <w:pPr>
        <w:tabs>
          <w:tab w:val="right" w:pos="4320"/>
          <w:tab w:val="left" w:pos="5040"/>
        </w:tabs>
        <w:spacing w:line="360" w:lineRule="auto"/>
        <w:jc w:val="center"/>
        <w:rPr>
          <w:rFonts w:ascii="Arial" w:hAnsi="Arial" w:cs="Arial"/>
          <w:b/>
          <w:szCs w:val="24"/>
        </w:rPr>
      </w:pPr>
      <w:r>
        <w:rPr>
          <w:rFonts w:ascii="Arial" w:hAnsi="Arial" w:cs="Arial"/>
        </w:rPr>
        <w:br w:type="page"/>
      </w:r>
      <w:r w:rsidR="00293D45">
        <w:rPr>
          <w:rFonts w:ascii="Arial" w:hAnsi="Arial" w:cs="Arial"/>
          <w:b/>
          <w:szCs w:val="24"/>
        </w:rPr>
        <w:lastRenderedPageBreak/>
        <w:t>EXHIBIT “A”</w:t>
      </w:r>
    </w:p>
    <w:p w14:paraId="4E53E1FA" w14:textId="77777777" w:rsidR="00293D45" w:rsidRDefault="00293D45" w:rsidP="00293D45">
      <w:pPr>
        <w:tabs>
          <w:tab w:val="right" w:pos="9360"/>
        </w:tabs>
        <w:spacing w:line="360" w:lineRule="auto"/>
        <w:jc w:val="center"/>
        <w:rPr>
          <w:rFonts w:ascii="Arial" w:hAnsi="Arial" w:cs="Arial"/>
          <w:b/>
          <w:szCs w:val="24"/>
        </w:rPr>
      </w:pPr>
      <w:r>
        <w:rPr>
          <w:rFonts w:ascii="Arial" w:hAnsi="Arial" w:cs="Arial"/>
          <w:b/>
          <w:szCs w:val="24"/>
        </w:rPr>
        <w:t>Legal Description</w:t>
      </w:r>
    </w:p>
    <w:p w14:paraId="03111EAC" w14:textId="77777777" w:rsidR="00293D45" w:rsidRDefault="003B567B" w:rsidP="00293D45">
      <w:pPr>
        <w:tabs>
          <w:tab w:val="right" w:pos="9360"/>
        </w:tabs>
        <w:spacing w:line="360" w:lineRule="auto"/>
        <w:jc w:val="center"/>
        <w:rPr>
          <w:rFonts w:ascii="Arial" w:hAnsi="Arial" w:cs="Arial"/>
          <w:b/>
          <w:szCs w:val="24"/>
        </w:rPr>
      </w:pPr>
      <w:r>
        <w:rPr>
          <w:rFonts w:ascii="Arial" w:hAnsi="Arial" w:cs="Arial"/>
          <w:b/>
          <w:szCs w:val="24"/>
        </w:rPr>
        <w:br w:type="page"/>
      </w:r>
      <w:r>
        <w:rPr>
          <w:rFonts w:ascii="Arial" w:hAnsi="Arial" w:cs="Arial"/>
          <w:b/>
          <w:szCs w:val="24"/>
        </w:rPr>
        <w:lastRenderedPageBreak/>
        <w:t>EXHIBIT “B”</w:t>
      </w:r>
    </w:p>
    <w:p w14:paraId="42D260B6" w14:textId="77777777" w:rsidR="003B567B" w:rsidRDefault="003B567B" w:rsidP="00293D45">
      <w:pPr>
        <w:tabs>
          <w:tab w:val="right" w:pos="9360"/>
        </w:tabs>
        <w:spacing w:line="360" w:lineRule="auto"/>
        <w:jc w:val="center"/>
        <w:rPr>
          <w:rFonts w:ascii="Arial" w:hAnsi="Arial" w:cs="Arial"/>
          <w:b/>
          <w:szCs w:val="24"/>
        </w:rPr>
      </w:pPr>
      <w:r>
        <w:rPr>
          <w:rFonts w:ascii="Arial" w:hAnsi="Arial" w:cs="Arial"/>
          <w:b/>
          <w:szCs w:val="24"/>
        </w:rPr>
        <w:t>Preliminary Plan</w:t>
      </w:r>
    </w:p>
    <w:sectPr w:rsidR="003B567B" w:rsidSect="005B33F5">
      <w:footerReference w:type="default" r:id="rId8"/>
      <w:endnotePr>
        <w:numFmt w:val="decimal"/>
      </w:endnotePr>
      <w:pgSz w:w="12240" w:h="15840" w:code="1"/>
      <w:pgMar w:top="1440" w:right="1440" w:bottom="1440" w:left="1440" w:header="720" w:footer="432" w:gutter="0"/>
      <w:paperSrc w:first="11" w:other="1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E3F10" w14:textId="77777777" w:rsidR="00DC7D18" w:rsidRDefault="00DC7D18">
      <w:r>
        <w:separator/>
      </w:r>
    </w:p>
  </w:endnote>
  <w:endnote w:type="continuationSeparator" w:id="0">
    <w:p w14:paraId="630DF418" w14:textId="77777777" w:rsidR="00DC7D18" w:rsidRDefault="00DC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Mono">
    <w:altName w:val="Courier New"/>
    <w:charset w:val="00"/>
    <w:family w:val="modern"/>
    <w:pitch w:val="fixed"/>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9BF2" w14:textId="77777777" w:rsidR="00053E7A" w:rsidRDefault="00053E7A">
    <w:pPr>
      <w:pStyle w:val="Footer"/>
      <w:jc w:val="center"/>
      <w:rPr>
        <w:rFonts w:ascii="Arial" w:hAnsi="Arial" w:cs="Arial"/>
        <w:szCs w:val="24"/>
      </w:rPr>
    </w:pPr>
    <w:r w:rsidRPr="00F63FCB">
      <w:rPr>
        <w:rFonts w:ascii="Arial" w:hAnsi="Arial" w:cs="Arial"/>
      </w:rPr>
      <w:t xml:space="preserve">Page </w:t>
    </w:r>
    <w:r w:rsidRPr="00F63FCB">
      <w:rPr>
        <w:rFonts w:ascii="Arial" w:hAnsi="Arial" w:cs="Arial"/>
        <w:szCs w:val="24"/>
      </w:rPr>
      <w:fldChar w:fldCharType="begin"/>
    </w:r>
    <w:r w:rsidRPr="00F63FCB">
      <w:rPr>
        <w:rFonts w:ascii="Arial" w:hAnsi="Arial" w:cs="Arial"/>
      </w:rPr>
      <w:instrText xml:space="preserve"> PAGE </w:instrText>
    </w:r>
    <w:r w:rsidRPr="00F63FCB">
      <w:rPr>
        <w:rFonts w:ascii="Arial" w:hAnsi="Arial" w:cs="Arial"/>
        <w:szCs w:val="24"/>
      </w:rPr>
      <w:fldChar w:fldCharType="separate"/>
    </w:r>
    <w:r w:rsidR="00A92AD0">
      <w:rPr>
        <w:rFonts w:ascii="Arial" w:hAnsi="Arial" w:cs="Arial"/>
        <w:noProof/>
      </w:rPr>
      <w:t>1</w:t>
    </w:r>
    <w:r w:rsidRPr="00F63FCB">
      <w:rPr>
        <w:rFonts w:ascii="Arial" w:hAnsi="Arial" w:cs="Arial"/>
        <w:szCs w:val="24"/>
      </w:rPr>
      <w:fldChar w:fldCharType="end"/>
    </w:r>
    <w:r w:rsidRPr="00F63FCB">
      <w:rPr>
        <w:rFonts w:ascii="Arial" w:hAnsi="Arial" w:cs="Arial"/>
      </w:rPr>
      <w:t xml:space="preserve"> of </w:t>
    </w:r>
    <w:r w:rsidRPr="00F63FCB">
      <w:rPr>
        <w:rFonts w:ascii="Arial" w:hAnsi="Arial" w:cs="Arial"/>
        <w:szCs w:val="24"/>
      </w:rPr>
      <w:fldChar w:fldCharType="begin"/>
    </w:r>
    <w:r w:rsidRPr="00F63FCB">
      <w:rPr>
        <w:rFonts w:ascii="Arial" w:hAnsi="Arial" w:cs="Arial"/>
      </w:rPr>
      <w:instrText xml:space="preserve"> NUMPAGES  </w:instrText>
    </w:r>
    <w:r w:rsidRPr="00F63FCB">
      <w:rPr>
        <w:rFonts w:ascii="Arial" w:hAnsi="Arial" w:cs="Arial"/>
        <w:szCs w:val="24"/>
      </w:rPr>
      <w:fldChar w:fldCharType="separate"/>
    </w:r>
    <w:r w:rsidR="00A92AD0">
      <w:rPr>
        <w:rFonts w:ascii="Arial" w:hAnsi="Arial" w:cs="Arial"/>
        <w:noProof/>
      </w:rPr>
      <w:t>17</w:t>
    </w:r>
    <w:r w:rsidRPr="00F63FCB">
      <w:rPr>
        <w:rFonts w:ascii="Arial" w:hAnsi="Arial" w:cs="Arial"/>
        <w:szCs w:val="24"/>
      </w:rPr>
      <w:fldChar w:fldCharType="end"/>
    </w:r>
  </w:p>
  <w:p w14:paraId="097C36BC" w14:textId="23157347" w:rsidR="00053E7A" w:rsidRDefault="00EF3792" w:rsidP="005B33F5">
    <w:pPr>
      <w:pStyle w:val="Footer"/>
      <w:jc w:val="center"/>
      <w:rPr>
        <w:szCs w:val="24"/>
      </w:rPr>
    </w:pPr>
    <w:r>
      <w:rPr>
        <w:rFonts w:ascii="Arial" w:hAnsi="Arial" w:cs="Arial"/>
        <w:i/>
        <w:color w:val="1F497D"/>
        <w:sz w:val="20"/>
        <w:u w:val="single"/>
      </w:rPr>
      <w:t>(</w:t>
    </w:r>
    <w:r w:rsidR="00053E7A" w:rsidRPr="00053E7A">
      <w:rPr>
        <w:rFonts w:ascii="Arial" w:hAnsi="Arial" w:cs="Arial"/>
        <w:i/>
        <w:color w:val="1F497D"/>
        <w:sz w:val="20"/>
        <w:u w:val="single"/>
      </w:rPr>
      <w:t>name of PUD)</w:t>
    </w:r>
    <w:r w:rsidR="00053E7A">
      <w:rPr>
        <w:rFonts w:ascii="Arial" w:hAnsi="Arial"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4F0C0" w14:textId="77777777" w:rsidR="00DC7D18" w:rsidRDefault="00DC7D18">
      <w:r>
        <w:separator/>
      </w:r>
    </w:p>
  </w:footnote>
  <w:footnote w:type="continuationSeparator" w:id="0">
    <w:p w14:paraId="4370E5BB" w14:textId="77777777" w:rsidR="00DC7D18" w:rsidRDefault="00DC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78B5"/>
    <w:multiLevelType w:val="singleLevel"/>
    <w:tmpl w:val="1616C57C"/>
    <w:name w:val="Simple List·B#1527"/>
    <w:lvl w:ilvl="0">
      <w:start w:val="6"/>
      <w:numFmt w:val="upperLetter"/>
      <w:lvlText w:val="%1."/>
      <w:lvlJc w:val="left"/>
      <w:pPr>
        <w:tabs>
          <w:tab w:val="num" w:pos="1440"/>
        </w:tabs>
        <w:ind w:left="1440" w:hanging="720"/>
      </w:pPr>
      <w:rPr>
        <w:rFonts w:hint="default"/>
      </w:rPr>
    </w:lvl>
  </w:abstractNum>
  <w:abstractNum w:abstractNumId="1" w15:restartNumberingAfterBreak="0">
    <w:nsid w:val="143E3E68"/>
    <w:multiLevelType w:val="singleLevel"/>
    <w:tmpl w:val="ABE86E20"/>
    <w:name w:val="Simple List·C#2653"/>
    <w:lvl w:ilvl="0">
      <w:start w:val="1"/>
      <w:numFmt w:val="decimal"/>
      <w:lvlText w:val="%1."/>
      <w:lvlJc w:val="left"/>
      <w:pPr>
        <w:tabs>
          <w:tab w:val="num" w:pos="1800"/>
        </w:tabs>
        <w:ind w:left="1800" w:hanging="360"/>
      </w:pPr>
      <w:rPr>
        <w:rFonts w:hint="default"/>
        <w:u w:val="single"/>
      </w:rPr>
    </w:lvl>
  </w:abstractNum>
  <w:abstractNum w:abstractNumId="2" w15:restartNumberingAfterBreak="0">
    <w:nsid w:val="2B144D28"/>
    <w:multiLevelType w:val="singleLevel"/>
    <w:tmpl w:val="96E42014"/>
    <w:lvl w:ilvl="0">
      <w:start w:val="1"/>
      <w:numFmt w:val="decimal"/>
      <w:lvlText w:val="%1."/>
      <w:lvlJc w:val="left"/>
      <w:pPr>
        <w:tabs>
          <w:tab w:val="num" w:pos="2160"/>
        </w:tabs>
        <w:ind w:left="2160" w:hanging="720"/>
      </w:pPr>
      <w:rPr>
        <w:rFonts w:hint="default"/>
        <w:i w:val="0"/>
      </w:rPr>
    </w:lvl>
  </w:abstractNum>
  <w:abstractNum w:abstractNumId="3" w15:restartNumberingAfterBreak="0">
    <w:nsid w:val="30D16CE3"/>
    <w:multiLevelType w:val="multilevel"/>
    <w:tmpl w:val="30C8EAA4"/>
    <w:lvl w:ilvl="0">
      <w:start w:val="1"/>
      <w:numFmt w:val="decimal"/>
      <w:lvlText w:val="%1."/>
      <w:lvlJc w:val="left"/>
      <w:pPr>
        <w:ind w:left="3600" w:hanging="360"/>
      </w:pPr>
      <w:rPr>
        <w:rFonts w:hint="default"/>
      </w:r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4" w15:restartNumberingAfterBreak="0">
    <w:nsid w:val="3410083D"/>
    <w:multiLevelType w:val="multilevel"/>
    <w:tmpl w:val="30C8EAA4"/>
    <w:lvl w:ilvl="0">
      <w:start w:val="1"/>
      <w:numFmt w:val="decimal"/>
      <w:lvlText w:val="%1."/>
      <w:lvlJc w:val="left"/>
      <w:pPr>
        <w:ind w:left="4320" w:hanging="360"/>
      </w:pPr>
      <w:rPr>
        <w:rFonts w:hint="default"/>
      </w:rPr>
    </w:lvl>
    <w:lvl w:ilvl="1">
      <w:start w:val="1"/>
      <w:numFmt w:val="lowerLetter"/>
      <w:lvlText w:val="%2."/>
      <w:lvlJc w:val="left"/>
      <w:pPr>
        <w:ind w:left="5040" w:hanging="360"/>
      </w:pPr>
    </w:lvl>
    <w:lvl w:ilvl="2">
      <w:start w:val="1"/>
      <w:numFmt w:val="lowerRoman"/>
      <w:lvlText w:val="%3."/>
      <w:lvlJc w:val="right"/>
      <w:pPr>
        <w:ind w:left="5760" w:hanging="180"/>
      </w:pPr>
    </w:lvl>
    <w:lvl w:ilvl="3">
      <w:start w:val="1"/>
      <w:numFmt w:val="decimal"/>
      <w:lvlText w:val="%4."/>
      <w:lvlJc w:val="left"/>
      <w:pPr>
        <w:ind w:left="6480" w:hanging="360"/>
      </w:pPr>
    </w:lvl>
    <w:lvl w:ilvl="4">
      <w:start w:val="1"/>
      <w:numFmt w:val="lowerLetter"/>
      <w:lvlText w:val="%5."/>
      <w:lvlJc w:val="left"/>
      <w:pPr>
        <w:ind w:left="7200" w:hanging="360"/>
      </w:pPr>
    </w:lvl>
    <w:lvl w:ilvl="5">
      <w:start w:val="1"/>
      <w:numFmt w:val="lowerRoman"/>
      <w:lvlText w:val="%6."/>
      <w:lvlJc w:val="right"/>
      <w:pPr>
        <w:ind w:left="7920" w:hanging="180"/>
      </w:pPr>
    </w:lvl>
    <w:lvl w:ilvl="6">
      <w:start w:val="1"/>
      <w:numFmt w:val="decimal"/>
      <w:lvlText w:val="%7."/>
      <w:lvlJc w:val="left"/>
      <w:pPr>
        <w:ind w:left="8640" w:hanging="360"/>
      </w:pPr>
    </w:lvl>
    <w:lvl w:ilvl="7">
      <w:start w:val="1"/>
      <w:numFmt w:val="lowerLetter"/>
      <w:lvlText w:val="%8."/>
      <w:lvlJc w:val="left"/>
      <w:pPr>
        <w:ind w:left="9360" w:hanging="360"/>
      </w:pPr>
    </w:lvl>
    <w:lvl w:ilvl="8">
      <w:start w:val="1"/>
      <w:numFmt w:val="lowerRoman"/>
      <w:lvlText w:val="%9."/>
      <w:lvlJc w:val="right"/>
      <w:pPr>
        <w:ind w:left="10080" w:hanging="180"/>
      </w:pPr>
    </w:lvl>
  </w:abstractNum>
  <w:abstractNum w:abstractNumId="5" w15:restartNumberingAfterBreak="0">
    <w:nsid w:val="43820DA6"/>
    <w:multiLevelType w:val="hybridMultilevel"/>
    <w:tmpl w:val="30C8EAA4"/>
    <w:name w:val="Simple List·A#1251"/>
    <w:lvl w:ilvl="0" w:tplc="0409000F">
      <w:start w:val="1"/>
      <w:numFmt w:val="decimal"/>
      <w:lvlText w:val="%1."/>
      <w:lvlJc w:val="left"/>
      <w:pPr>
        <w:ind w:left="3240" w:hanging="360"/>
      </w:pPr>
      <w:rPr>
        <w:rFonts w:hint="default"/>
      </w:rPr>
    </w:lvl>
    <w:lvl w:ilvl="1" w:tplc="04090019">
      <w:start w:val="1"/>
      <w:numFmt w:val="lowerLetter"/>
      <w:lvlText w:val="%2."/>
      <w:lvlJc w:val="left"/>
      <w:pPr>
        <w:ind w:left="6840" w:hanging="360"/>
      </w:pPr>
    </w:lvl>
    <w:lvl w:ilvl="2" w:tplc="0409001B">
      <w:start w:val="1"/>
      <w:numFmt w:val="lowerRoman"/>
      <w:lvlText w:val="%3."/>
      <w:lvlJc w:val="right"/>
      <w:pPr>
        <w:ind w:left="7560" w:hanging="180"/>
      </w:pPr>
    </w:lvl>
    <w:lvl w:ilvl="3" w:tplc="0409000F">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6" w15:restartNumberingAfterBreak="0">
    <w:nsid w:val="63AB5A80"/>
    <w:multiLevelType w:val="hybridMultilevel"/>
    <w:tmpl w:val="5A1C7460"/>
    <w:name w:val="Simple List·A#691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C740D2"/>
    <w:multiLevelType w:val="hybridMultilevel"/>
    <w:tmpl w:val="17EAD624"/>
    <w:name w:val="Bullets·A#322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39101294">
    <w:abstractNumId w:val="0"/>
  </w:num>
  <w:num w:numId="2" w16cid:durableId="2069381795">
    <w:abstractNumId w:val="2"/>
  </w:num>
  <w:num w:numId="3" w16cid:durableId="254241823">
    <w:abstractNumId w:val="1"/>
  </w:num>
  <w:num w:numId="4" w16cid:durableId="1037504963">
    <w:abstractNumId w:val="6"/>
  </w:num>
  <w:num w:numId="5" w16cid:durableId="1236357868">
    <w:abstractNumId w:val="7"/>
  </w:num>
  <w:num w:numId="6" w16cid:durableId="470097464">
    <w:abstractNumId w:val="5"/>
  </w:num>
  <w:num w:numId="7" w16cid:durableId="784691483">
    <w:abstractNumId w:val="3"/>
  </w:num>
  <w:num w:numId="8" w16cid:durableId="89335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21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istUniqueID" w:val="·A"/>
    <w:docVar w:name="WTXList.CurrActiveList" w:val="1"/>
  </w:docVars>
  <w:rsids>
    <w:rsidRoot w:val="00FD5DBF"/>
    <w:rsid w:val="00053E7A"/>
    <w:rsid w:val="00064635"/>
    <w:rsid w:val="000B0FCF"/>
    <w:rsid w:val="000D4421"/>
    <w:rsid w:val="000E0B4B"/>
    <w:rsid w:val="00136A06"/>
    <w:rsid w:val="00162A94"/>
    <w:rsid w:val="001756EA"/>
    <w:rsid w:val="001A34CF"/>
    <w:rsid w:val="001C59F3"/>
    <w:rsid w:val="001E5A67"/>
    <w:rsid w:val="001F444A"/>
    <w:rsid w:val="001F5720"/>
    <w:rsid w:val="0020081C"/>
    <w:rsid w:val="00212F65"/>
    <w:rsid w:val="00233C78"/>
    <w:rsid w:val="0024226B"/>
    <w:rsid w:val="002673A5"/>
    <w:rsid w:val="002770C9"/>
    <w:rsid w:val="00281AB2"/>
    <w:rsid w:val="00293D45"/>
    <w:rsid w:val="002A251D"/>
    <w:rsid w:val="002A5240"/>
    <w:rsid w:val="002B405D"/>
    <w:rsid w:val="002D2E5A"/>
    <w:rsid w:val="002E267B"/>
    <w:rsid w:val="0031160C"/>
    <w:rsid w:val="0032579F"/>
    <w:rsid w:val="00331894"/>
    <w:rsid w:val="003976B1"/>
    <w:rsid w:val="003B39F6"/>
    <w:rsid w:val="003B567B"/>
    <w:rsid w:val="003B5E21"/>
    <w:rsid w:val="003C05F7"/>
    <w:rsid w:val="003D28CD"/>
    <w:rsid w:val="003E08E9"/>
    <w:rsid w:val="004054A4"/>
    <w:rsid w:val="00441EEC"/>
    <w:rsid w:val="00471B70"/>
    <w:rsid w:val="004848B5"/>
    <w:rsid w:val="004F37C6"/>
    <w:rsid w:val="00501A3C"/>
    <w:rsid w:val="00525EFE"/>
    <w:rsid w:val="005477DA"/>
    <w:rsid w:val="00564B73"/>
    <w:rsid w:val="00586794"/>
    <w:rsid w:val="005B0AF5"/>
    <w:rsid w:val="005B33F5"/>
    <w:rsid w:val="005F5216"/>
    <w:rsid w:val="005F60D8"/>
    <w:rsid w:val="006279BA"/>
    <w:rsid w:val="006912D3"/>
    <w:rsid w:val="006E03FA"/>
    <w:rsid w:val="00737FA7"/>
    <w:rsid w:val="00755B45"/>
    <w:rsid w:val="00760EF0"/>
    <w:rsid w:val="007A28A1"/>
    <w:rsid w:val="007A3104"/>
    <w:rsid w:val="007B3C58"/>
    <w:rsid w:val="008231CE"/>
    <w:rsid w:val="00826EAF"/>
    <w:rsid w:val="00835033"/>
    <w:rsid w:val="008552C3"/>
    <w:rsid w:val="00874D73"/>
    <w:rsid w:val="008E0C5E"/>
    <w:rsid w:val="008E4A94"/>
    <w:rsid w:val="00905CFF"/>
    <w:rsid w:val="00914645"/>
    <w:rsid w:val="00927899"/>
    <w:rsid w:val="00936961"/>
    <w:rsid w:val="009732AD"/>
    <w:rsid w:val="009A4194"/>
    <w:rsid w:val="009B0148"/>
    <w:rsid w:val="009B69D0"/>
    <w:rsid w:val="009D062B"/>
    <w:rsid w:val="00A121E9"/>
    <w:rsid w:val="00A31B13"/>
    <w:rsid w:val="00A341E1"/>
    <w:rsid w:val="00A43B72"/>
    <w:rsid w:val="00A51C61"/>
    <w:rsid w:val="00A869D0"/>
    <w:rsid w:val="00A90501"/>
    <w:rsid w:val="00A92AD0"/>
    <w:rsid w:val="00AA04F8"/>
    <w:rsid w:val="00AD7287"/>
    <w:rsid w:val="00AE11F3"/>
    <w:rsid w:val="00B1042F"/>
    <w:rsid w:val="00B3732E"/>
    <w:rsid w:val="00B5283F"/>
    <w:rsid w:val="00B67B04"/>
    <w:rsid w:val="00B74DB5"/>
    <w:rsid w:val="00BA0A81"/>
    <w:rsid w:val="00BE50DC"/>
    <w:rsid w:val="00C0763A"/>
    <w:rsid w:val="00C12EFE"/>
    <w:rsid w:val="00C26E03"/>
    <w:rsid w:val="00C36367"/>
    <w:rsid w:val="00C50611"/>
    <w:rsid w:val="00C76F04"/>
    <w:rsid w:val="00CA2759"/>
    <w:rsid w:val="00CB5157"/>
    <w:rsid w:val="00CE1877"/>
    <w:rsid w:val="00D23557"/>
    <w:rsid w:val="00D31272"/>
    <w:rsid w:val="00D57AF2"/>
    <w:rsid w:val="00D74BE3"/>
    <w:rsid w:val="00D770B2"/>
    <w:rsid w:val="00D83FDC"/>
    <w:rsid w:val="00DA3302"/>
    <w:rsid w:val="00DC7D18"/>
    <w:rsid w:val="00DD2346"/>
    <w:rsid w:val="00DD497C"/>
    <w:rsid w:val="00DD4F6E"/>
    <w:rsid w:val="00E254A3"/>
    <w:rsid w:val="00E4293A"/>
    <w:rsid w:val="00E73651"/>
    <w:rsid w:val="00E760A6"/>
    <w:rsid w:val="00E82D04"/>
    <w:rsid w:val="00E920BC"/>
    <w:rsid w:val="00EB040C"/>
    <w:rsid w:val="00EF3792"/>
    <w:rsid w:val="00EF73AE"/>
    <w:rsid w:val="00F14B44"/>
    <w:rsid w:val="00F63FCB"/>
    <w:rsid w:val="00F76926"/>
    <w:rsid w:val="00F80B9B"/>
    <w:rsid w:val="00FD5DBF"/>
    <w:rsid w:val="00FF6003"/>
    <w:rsid w:val="00FF7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7"/>
    <o:shapelayout v:ext="edit">
      <o:idmap v:ext="edit" data="1"/>
    </o:shapelayout>
  </w:shapeDefaults>
  <w:decimalSymbol w:val="."/>
  <w:listSeparator w:val=","/>
  <w14:docId w14:val="7B5777DA"/>
  <w15:chartTrackingRefBased/>
  <w15:docId w15:val="{514E7E57-EB29-4B26-98F1-741D2DC1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A5"/>
    <w:pPr>
      <w:widowControl w:val="0"/>
    </w:pPr>
    <w:rPr>
      <w:rFonts w:ascii="Andale Mono" w:hAnsi="Andale Mono"/>
      <w:snapToGrid w:val="0"/>
      <w:sz w:val="24"/>
    </w:rPr>
  </w:style>
  <w:style w:type="paragraph" w:styleId="Heading1">
    <w:name w:val="heading 1"/>
    <w:basedOn w:val="Normal"/>
    <w:next w:val="Normal"/>
    <w:qFormat/>
    <w:rsid w:val="002673A5"/>
    <w:pPr>
      <w:keepNext/>
      <w:spacing w:line="480" w:lineRule="auto"/>
      <w:jc w:val="center"/>
      <w:outlineLvl w:val="0"/>
    </w:pPr>
    <w:rPr>
      <w:rFonts w:ascii="Arial" w:hAnsi="Arial"/>
      <w:u w:val="single"/>
    </w:rPr>
  </w:style>
  <w:style w:type="paragraph" w:styleId="Heading2">
    <w:name w:val="heading 2"/>
    <w:basedOn w:val="Normal"/>
    <w:next w:val="Normal"/>
    <w:qFormat/>
    <w:rsid w:val="002673A5"/>
    <w:pPr>
      <w:keepNext/>
      <w:tabs>
        <w:tab w:val="left" w:pos="5040"/>
        <w:tab w:val="right" w:pos="9360"/>
      </w:tabs>
      <w:jc w:val="right"/>
      <w:outlineLvl w:val="1"/>
    </w:pPr>
    <w:rPr>
      <w:rFonts w:ascii="Arial" w:hAnsi="Arial"/>
      <w:i/>
      <w:sz w:val="20"/>
    </w:rPr>
  </w:style>
  <w:style w:type="paragraph" w:styleId="Heading3">
    <w:name w:val="heading 3"/>
    <w:basedOn w:val="Normal"/>
    <w:next w:val="Normal"/>
    <w:qFormat/>
    <w:rsid w:val="002673A5"/>
    <w:pPr>
      <w:keepNext/>
      <w:spacing w:line="480" w:lineRule="auto"/>
      <w:jc w:val="center"/>
      <w:outlineLvl w:val="2"/>
    </w:pPr>
    <w:rPr>
      <w:rFonts w:ascii="Arial" w:hAnsi="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3A5"/>
  </w:style>
  <w:style w:type="paragraph" w:styleId="Header">
    <w:name w:val="header"/>
    <w:basedOn w:val="Normal"/>
    <w:link w:val="HeaderChar"/>
    <w:uiPriority w:val="99"/>
    <w:rsid w:val="002673A5"/>
    <w:pPr>
      <w:tabs>
        <w:tab w:val="center" w:pos="4320"/>
        <w:tab w:val="right" w:pos="8640"/>
      </w:tabs>
    </w:pPr>
  </w:style>
  <w:style w:type="paragraph" w:styleId="Footer">
    <w:name w:val="footer"/>
    <w:basedOn w:val="Normal"/>
    <w:link w:val="FooterChar"/>
    <w:uiPriority w:val="99"/>
    <w:rsid w:val="002673A5"/>
    <w:pPr>
      <w:tabs>
        <w:tab w:val="center" w:pos="4320"/>
        <w:tab w:val="right" w:pos="8640"/>
      </w:tabs>
    </w:pPr>
  </w:style>
  <w:style w:type="character" w:styleId="LineNumber">
    <w:name w:val="line number"/>
    <w:basedOn w:val="DefaultParagraphFont"/>
    <w:rsid w:val="002673A5"/>
  </w:style>
  <w:style w:type="paragraph" w:styleId="BodyTextIndent">
    <w:name w:val="Body Text Indent"/>
    <w:basedOn w:val="Normal"/>
    <w:rsid w:val="002673A5"/>
    <w:pPr>
      <w:tabs>
        <w:tab w:val="left" w:pos="-1080"/>
        <w:tab w:val="left" w:pos="-720"/>
        <w:tab w:val="left" w:pos="2160"/>
        <w:tab w:val="left" w:pos="6120"/>
      </w:tabs>
      <w:spacing w:line="360" w:lineRule="auto"/>
      <w:ind w:left="2160"/>
      <w:jc w:val="both"/>
    </w:pPr>
    <w:rPr>
      <w:rFonts w:ascii="Arial" w:hAnsi="Arial"/>
      <w:i/>
    </w:rPr>
  </w:style>
  <w:style w:type="paragraph" w:styleId="BodyTextIndent2">
    <w:name w:val="Body Text Indent 2"/>
    <w:basedOn w:val="Normal"/>
    <w:rsid w:val="002673A5"/>
    <w:pPr>
      <w:tabs>
        <w:tab w:val="left" w:pos="2160"/>
        <w:tab w:val="left" w:pos="5760"/>
      </w:tabs>
      <w:spacing w:line="360" w:lineRule="auto"/>
      <w:ind w:firstLine="1440"/>
      <w:jc w:val="both"/>
    </w:pPr>
    <w:rPr>
      <w:rFonts w:ascii="Arial" w:hAnsi="Arial"/>
      <w:iCs/>
    </w:rPr>
  </w:style>
  <w:style w:type="paragraph" w:styleId="BodyTextIndent3">
    <w:name w:val="Body Text Indent 3"/>
    <w:basedOn w:val="Normal"/>
    <w:link w:val="BodyTextIndent3Char"/>
    <w:rsid w:val="002673A5"/>
    <w:pPr>
      <w:spacing w:line="480" w:lineRule="auto"/>
      <w:ind w:firstLine="720"/>
      <w:jc w:val="both"/>
    </w:pPr>
    <w:rPr>
      <w:rFonts w:ascii="Arial" w:hAnsi="Arial"/>
    </w:rPr>
  </w:style>
  <w:style w:type="character" w:styleId="CommentReference">
    <w:name w:val="annotation reference"/>
    <w:rsid w:val="002673A5"/>
    <w:rPr>
      <w:sz w:val="16"/>
      <w:szCs w:val="16"/>
    </w:rPr>
  </w:style>
  <w:style w:type="paragraph" w:styleId="CommentText">
    <w:name w:val="annotation text"/>
    <w:basedOn w:val="Normal"/>
    <w:link w:val="CommentTextChar"/>
    <w:rsid w:val="002673A5"/>
    <w:rPr>
      <w:sz w:val="20"/>
    </w:rPr>
  </w:style>
  <w:style w:type="character" w:customStyle="1" w:styleId="CommentTextChar">
    <w:name w:val="Comment Text Char"/>
    <w:link w:val="CommentText"/>
    <w:rsid w:val="002673A5"/>
    <w:rPr>
      <w:rFonts w:ascii="Andale Mono" w:hAnsi="Andale Mono"/>
      <w:snapToGrid w:val="0"/>
    </w:rPr>
  </w:style>
  <w:style w:type="paragraph" w:styleId="CommentSubject">
    <w:name w:val="annotation subject"/>
    <w:basedOn w:val="CommentText"/>
    <w:next w:val="CommentText"/>
    <w:link w:val="CommentSubjectChar"/>
    <w:rsid w:val="002673A5"/>
    <w:rPr>
      <w:b/>
      <w:bCs/>
    </w:rPr>
  </w:style>
  <w:style w:type="character" w:customStyle="1" w:styleId="CommentSubjectChar">
    <w:name w:val="Comment Subject Char"/>
    <w:link w:val="CommentSubject"/>
    <w:rsid w:val="002673A5"/>
    <w:rPr>
      <w:rFonts w:ascii="Andale Mono" w:hAnsi="Andale Mono"/>
      <w:b/>
      <w:bCs/>
      <w:snapToGrid w:val="0"/>
    </w:rPr>
  </w:style>
  <w:style w:type="paragraph" w:styleId="BalloonText">
    <w:name w:val="Balloon Text"/>
    <w:basedOn w:val="Normal"/>
    <w:link w:val="BalloonTextChar"/>
    <w:rsid w:val="002673A5"/>
    <w:rPr>
      <w:rFonts w:ascii="Tahoma" w:hAnsi="Tahoma" w:cs="Tahoma"/>
      <w:sz w:val="16"/>
      <w:szCs w:val="16"/>
    </w:rPr>
  </w:style>
  <w:style w:type="character" w:customStyle="1" w:styleId="BalloonTextChar">
    <w:name w:val="Balloon Text Char"/>
    <w:link w:val="BalloonText"/>
    <w:rsid w:val="002673A5"/>
    <w:rPr>
      <w:rFonts w:ascii="Tahoma" w:hAnsi="Tahoma" w:cs="Tahoma"/>
      <w:snapToGrid w:val="0"/>
      <w:sz w:val="16"/>
      <w:szCs w:val="16"/>
    </w:rPr>
  </w:style>
  <w:style w:type="paragraph" w:styleId="Revision">
    <w:name w:val="Revision"/>
    <w:hidden/>
    <w:uiPriority w:val="99"/>
    <w:semiHidden/>
    <w:rsid w:val="002673A5"/>
    <w:rPr>
      <w:rFonts w:ascii="Andale Mono" w:hAnsi="Andale Mono"/>
      <w:snapToGrid w:val="0"/>
      <w:sz w:val="24"/>
    </w:rPr>
  </w:style>
  <w:style w:type="character" w:customStyle="1" w:styleId="BodyTextIndent3Char">
    <w:name w:val="Body Text Indent 3 Char"/>
    <w:link w:val="BodyTextIndent3"/>
    <w:rsid w:val="009D062B"/>
    <w:rPr>
      <w:rFonts w:ascii="Arial" w:hAnsi="Arial"/>
      <w:snapToGrid w:val="0"/>
      <w:sz w:val="24"/>
    </w:rPr>
  </w:style>
  <w:style w:type="character" w:customStyle="1" w:styleId="FooterChar">
    <w:name w:val="Footer Char"/>
    <w:link w:val="Footer"/>
    <w:uiPriority w:val="99"/>
    <w:rsid w:val="00F63FCB"/>
    <w:rPr>
      <w:rFonts w:ascii="Andale Mono" w:hAnsi="Andale Mono"/>
      <w:snapToGrid w:val="0"/>
      <w:sz w:val="24"/>
    </w:rPr>
  </w:style>
  <w:style w:type="character" w:customStyle="1" w:styleId="HeaderChar">
    <w:name w:val="Header Char"/>
    <w:link w:val="Header"/>
    <w:uiPriority w:val="99"/>
    <w:rsid w:val="003976B1"/>
    <w:rPr>
      <w:rFonts w:ascii="Andale Mono" w:hAnsi="Andale Mono"/>
      <w:snapToGrid w:val="0"/>
      <w:sz w:val="24"/>
    </w:rPr>
  </w:style>
  <w:style w:type="paragraph" w:styleId="NoSpacing">
    <w:name w:val="No Spacing"/>
    <w:uiPriority w:val="1"/>
    <w:qFormat/>
    <w:rsid w:val="00D74BE3"/>
    <w:rPr>
      <w:rFonts w:ascii="Calibri" w:eastAsia="Calibri" w:hAnsi="Calibri"/>
      <w:sz w:val="22"/>
      <w:szCs w:val="22"/>
    </w:rPr>
  </w:style>
  <w:style w:type="paragraph" w:styleId="Title">
    <w:name w:val="Title"/>
    <w:basedOn w:val="Normal"/>
    <w:next w:val="Normal"/>
    <w:link w:val="TitleChar"/>
    <w:qFormat/>
    <w:rsid w:val="003B39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B39F6"/>
    <w:rPr>
      <w:rFonts w:asciiTheme="majorHAnsi" w:eastAsiaTheme="majorEastAsia" w:hAnsiTheme="majorHAnsi" w:cstheme="majorBidi"/>
      <w:snapToGrid w:val="0"/>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F73B8-69B4-4FD4-8980-D14EB6F09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17</Pages>
  <Words>2841</Words>
  <Characters>16650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Proposed Resolution Development Agrrement Template</vt:lpstr>
    </vt:vector>
  </TitlesOfParts>
  <Company>County of Volusia</Company>
  <LinksUpToDate>false</LinksUpToDate>
  <CharactersWithSpaces>19453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Resolution Development Agrrement Template</dc:title>
  <dc:subject>040950-001 : MWOOD/JNLEO : 01310291.DOC; 2</dc:subject>
  <dc:creator>COV Planning</dc:creator>
  <cp:keywords/>
  <cp:lastModifiedBy>Patricia Smith</cp:lastModifiedBy>
  <cp:revision>9</cp:revision>
  <cp:lastPrinted>2024-03-08T19:40:00Z</cp:lastPrinted>
  <dcterms:created xsi:type="dcterms:W3CDTF">2023-09-20T18:08:00Z</dcterms:created>
  <dcterms:modified xsi:type="dcterms:W3CDTF">2024-03-08T19:43:00Z</dcterms:modified>
</cp:coreProperties>
</file>